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9165B" w14:textId="77777777" w:rsidR="00C0702D" w:rsidRDefault="00C0702D" w:rsidP="00C0702D">
      <w:pPr>
        <w:spacing w:after="0" w:line="360" w:lineRule="auto"/>
        <w:ind w:right="53"/>
        <w:rPr>
          <w:b/>
        </w:rPr>
      </w:pPr>
    </w:p>
    <w:p w14:paraId="5D10A592" w14:textId="77777777" w:rsidR="00C0702D" w:rsidRDefault="00C0702D" w:rsidP="00C0702D">
      <w:pPr>
        <w:spacing w:after="0" w:line="360" w:lineRule="auto"/>
        <w:ind w:right="53"/>
        <w:rPr>
          <w:b/>
        </w:rPr>
      </w:pPr>
    </w:p>
    <w:p w14:paraId="18A341E0" w14:textId="21AB0199" w:rsidR="00C0702D" w:rsidRDefault="00C0702D" w:rsidP="00C0702D">
      <w:pPr>
        <w:spacing w:after="0" w:line="360" w:lineRule="auto"/>
        <w:ind w:right="53"/>
        <w:jc w:val="center"/>
        <w:rPr>
          <w:b/>
        </w:rPr>
      </w:pPr>
      <w:r>
        <w:rPr>
          <w:b/>
        </w:rPr>
        <w:t>RESOLUÇÃO 003-2021</w:t>
      </w:r>
    </w:p>
    <w:p w14:paraId="371CBB6C" w14:textId="77777777" w:rsidR="00C0702D" w:rsidRDefault="00C0702D" w:rsidP="00C0702D">
      <w:pPr>
        <w:spacing w:after="0" w:line="360" w:lineRule="auto"/>
        <w:ind w:right="53"/>
        <w:rPr>
          <w:b/>
        </w:rPr>
      </w:pPr>
    </w:p>
    <w:p w14:paraId="75605354" w14:textId="6EE3D1A3" w:rsidR="00C0702D" w:rsidRDefault="00C0702D" w:rsidP="00C0702D">
      <w:pPr>
        <w:spacing w:after="0" w:line="360" w:lineRule="auto"/>
        <w:ind w:right="53"/>
      </w:pPr>
      <w:r>
        <w:t xml:space="preserve">O Conselho Municipal do Idoso, no uso de suas atribuições legais, </w:t>
      </w:r>
      <w:r w:rsidR="0022311C">
        <w:t xml:space="preserve">nomeou uma Comissão </w:t>
      </w:r>
      <w:proofErr w:type="gramStart"/>
      <w:r w:rsidR="0022311C">
        <w:t>Resolução  instituída</w:t>
      </w:r>
      <w:proofErr w:type="gramEnd"/>
      <w:r w:rsidR="0022311C">
        <w:t xml:space="preserve">  com poderes para elaborar normas de  Captação de Recursos junto ao Fundo Municipal e define</w:t>
      </w:r>
      <w:r w:rsidR="00433C8A">
        <w:t xml:space="preserve"> esta Resolução</w:t>
      </w:r>
      <w:r>
        <w:t>:</w:t>
      </w:r>
    </w:p>
    <w:p w14:paraId="24181F9D" w14:textId="77777777" w:rsidR="00C0702D" w:rsidRDefault="00C0702D" w:rsidP="00C0702D">
      <w:pPr>
        <w:spacing w:after="0" w:line="360" w:lineRule="auto"/>
        <w:ind w:right="53"/>
      </w:pPr>
    </w:p>
    <w:p w14:paraId="0B69B5DB" w14:textId="27B0FC78" w:rsidR="00C0702D" w:rsidRDefault="00C0702D" w:rsidP="00C0702D">
      <w:pPr>
        <w:spacing w:after="0" w:line="360" w:lineRule="auto"/>
        <w:ind w:right="53"/>
        <w:rPr>
          <w:b/>
        </w:rPr>
      </w:pPr>
      <w:r w:rsidRPr="00433C8A">
        <w:rPr>
          <w:b/>
          <w:bCs/>
        </w:rPr>
        <w:t>Considerando</w:t>
      </w:r>
      <w:r w:rsidR="00433C8A">
        <w:t>:</w:t>
      </w:r>
      <w:r>
        <w:t xml:space="preserve"> </w:t>
      </w:r>
      <w:r w:rsidRPr="00433C8A">
        <w:rPr>
          <w:i/>
          <w:iCs/>
        </w:rPr>
        <w:t xml:space="preserve">a Lei 8.842 de 04 de </w:t>
      </w:r>
      <w:proofErr w:type="gramStart"/>
      <w:r w:rsidRPr="00433C8A">
        <w:rPr>
          <w:i/>
          <w:iCs/>
        </w:rPr>
        <w:t>Janeiro</w:t>
      </w:r>
      <w:proofErr w:type="gramEnd"/>
      <w:r w:rsidRPr="00433C8A">
        <w:rPr>
          <w:i/>
          <w:iCs/>
        </w:rPr>
        <w:t xml:space="preserve"> de 1994, que define a Política nacional do Idoso</w:t>
      </w:r>
      <w:r w:rsidRPr="00433C8A">
        <w:rPr>
          <w:i/>
          <w:iCs/>
        </w:rPr>
        <w:t>;</w:t>
      </w:r>
    </w:p>
    <w:p w14:paraId="302ACF52" w14:textId="6867EFA8" w:rsidR="00C0702D" w:rsidRPr="00C1211F" w:rsidRDefault="00C0702D" w:rsidP="00C0702D">
      <w:pPr>
        <w:spacing w:after="0" w:line="360" w:lineRule="auto"/>
        <w:ind w:right="53"/>
        <w:rPr>
          <w:i/>
          <w:iCs/>
        </w:rPr>
      </w:pPr>
      <w:r w:rsidRPr="00C1211F">
        <w:rPr>
          <w:b/>
          <w:bCs/>
        </w:rPr>
        <w:t>Considerando</w:t>
      </w:r>
      <w:r w:rsidR="00C1211F" w:rsidRPr="00C1211F">
        <w:rPr>
          <w:b/>
          <w:bCs/>
        </w:rPr>
        <w:t>:</w:t>
      </w:r>
      <w:r>
        <w:t xml:space="preserve"> </w:t>
      </w:r>
      <w:r w:rsidRPr="00C1211F">
        <w:rPr>
          <w:i/>
          <w:iCs/>
        </w:rPr>
        <w:t>as Instruções Normativa da RFB, Nº 267 de 23 de dezembro de 2002;</w:t>
      </w:r>
    </w:p>
    <w:p w14:paraId="604B2069" w14:textId="2BD84F40" w:rsidR="00C0702D" w:rsidRDefault="00C1211F" w:rsidP="00C1211F">
      <w:pPr>
        <w:spacing w:after="0" w:line="360" w:lineRule="auto"/>
        <w:ind w:right="53"/>
      </w:pPr>
      <w:r w:rsidRPr="00C1211F">
        <w:rPr>
          <w:b/>
          <w:bCs/>
        </w:rPr>
        <w:t>Considerando:</w:t>
      </w:r>
      <w:r>
        <w:t xml:space="preserve"> </w:t>
      </w:r>
      <w:r w:rsidR="00C0702D">
        <w:t xml:space="preserve"> </w:t>
      </w:r>
      <w:r w:rsidR="00C0702D" w:rsidRPr="00C1211F">
        <w:rPr>
          <w:i/>
          <w:iCs/>
        </w:rPr>
        <w:t>Lei Federal nº 10.741/2003 de 1º de outubro de 2003 que dispões sobre o Estatuto do Idoso;</w:t>
      </w:r>
    </w:p>
    <w:p w14:paraId="3E2737A7" w14:textId="5F656296" w:rsidR="00C0702D" w:rsidRPr="00C1211F" w:rsidRDefault="00C0702D" w:rsidP="00C0702D">
      <w:pPr>
        <w:spacing w:after="0" w:line="360" w:lineRule="auto"/>
        <w:ind w:right="53"/>
        <w:rPr>
          <w:bCs/>
          <w:i/>
          <w:iCs/>
        </w:rPr>
      </w:pPr>
      <w:r w:rsidRPr="00C1211F">
        <w:rPr>
          <w:b/>
        </w:rPr>
        <w:t>Considerand</w:t>
      </w:r>
      <w:r w:rsidR="00C1211F">
        <w:rPr>
          <w:b/>
        </w:rPr>
        <w:t>o:</w:t>
      </w:r>
      <w:r w:rsidRPr="00C0702D">
        <w:rPr>
          <w:bCs/>
        </w:rPr>
        <w:t xml:space="preserve"> </w:t>
      </w:r>
      <w:r w:rsidRPr="00C1211F">
        <w:rPr>
          <w:bCs/>
          <w:i/>
          <w:iCs/>
        </w:rPr>
        <w:t xml:space="preserve">a Lei 12.231 de 20 janeiro de </w:t>
      </w:r>
      <w:proofErr w:type="gramStart"/>
      <w:r w:rsidRPr="00C1211F">
        <w:rPr>
          <w:bCs/>
          <w:i/>
          <w:iCs/>
        </w:rPr>
        <w:t>2010 ,</w:t>
      </w:r>
      <w:proofErr w:type="gramEnd"/>
      <w:r w:rsidRPr="00C1211F">
        <w:rPr>
          <w:bCs/>
          <w:i/>
          <w:iCs/>
        </w:rPr>
        <w:t xml:space="preserve"> que autoriza o Fundo Nacional do Idoso -FNI;</w:t>
      </w:r>
    </w:p>
    <w:p w14:paraId="4130434B" w14:textId="4F8406D5" w:rsidR="00C0702D" w:rsidRPr="00C1211F" w:rsidRDefault="00C0702D" w:rsidP="00C0702D">
      <w:pPr>
        <w:spacing w:after="0" w:line="360" w:lineRule="auto"/>
        <w:ind w:right="53"/>
        <w:rPr>
          <w:i/>
          <w:iCs/>
        </w:rPr>
      </w:pPr>
      <w:r w:rsidRPr="00C1211F">
        <w:rPr>
          <w:b/>
          <w:bCs/>
        </w:rPr>
        <w:t>Considerando</w:t>
      </w:r>
      <w:r w:rsidR="00C1211F">
        <w:t>:</w:t>
      </w:r>
      <w:r>
        <w:t xml:space="preserve"> </w:t>
      </w:r>
      <w:r w:rsidRPr="00C1211F">
        <w:rPr>
          <w:i/>
          <w:iCs/>
        </w:rPr>
        <w:t xml:space="preserve">a Resolução nº 019 de 7 de junho de 2012 do Conselho Nacional do Idoso, que estabelece critérios para utilização </w:t>
      </w:r>
      <w:proofErr w:type="gramStart"/>
      <w:r w:rsidRPr="00C1211F">
        <w:rPr>
          <w:i/>
          <w:iCs/>
        </w:rPr>
        <w:t>dos recurso</w:t>
      </w:r>
      <w:proofErr w:type="gramEnd"/>
      <w:r w:rsidRPr="00C1211F">
        <w:rPr>
          <w:i/>
          <w:iCs/>
        </w:rPr>
        <w:t xml:space="preserve"> oriundos do Fundo Nacional do Idoso;</w:t>
      </w:r>
    </w:p>
    <w:p w14:paraId="0E00C129" w14:textId="1706FA44" w:rsidR="00C0702D" w:rsidRDefault="00C0702D" w:rsidP="00C0702D">
      <w:pPr>
        <w:spacing w:after="0" w:line="360" w:lineRule="auto"/>
        <w:ind w:right="53"/>
        <w:rPr>
          <w:sz w:val="26"/>
          <w:szCs w:val="26"/>
          <w:shd w:val="clear" w:color="auto" w:fill="FFFFFF"/>
        </w:rPr>
      </w:pPr>
      <w:r w:rsidRPr="00C1211F">
        <w:rPr>
          <w:b/>
          <w:bCs/>
        </w:rPr>
        <w:t>Considerando</w:t>
      </w:r>
      <w:r w:rsidR="00C1211F">
        <w:rPr>
          <w:b/>
          <w:bCs/>
        </w:rPr>
        <w:t>:</w:t>
      </w:r>
      <w:r>
        <w:t xml:space="preserve"> </w:t>
      </w:r>
      <w:r w:rsidRPr="00C1211F">
        <w:rPr>
          <w:i/>
          <w:iCs/>
        </w:rPr>
        <w:t xml:space="preserve">a </w:t>
      </w:r>
      <w:hyperlink r:id="rId7" w:tgtFrame="_blank" w:history="1">
        <w:r w:rsidRPr="00C1211F">
          <w:rPr>
            <w:rStyle w:val="Hyperlink"/>
            <w:i/>
            <w:iCs/>
            <w:color w:val="2C67CD"/>
            <w:sz w:val="26"/>
            <w:szCs w:val="26"/>
            <w:u w:val="none"/>
            <w:shd w:val="clear" w:color="auto" w:fill="FFFFFF"/>
          </w:rPr>
          <w:t>Lei nº 13.019, de 31 de julho de 2014</w:t>
        </w:r>
      </w:hyperlink>
      <w:r w:rsidRPr="00C1211F">
        <w:rPr>
          <w:i/>
          <w:iCs/>
          <w:sz w:val="26"/>
          <w:szCs w:val="26"/>
          <w:shd w:val="clear" w:color="auto" w:fill="FFFFFF"/>
        </w:rPr>
        <w:t xml:space="preserve">, </w:t>
      </w:r>
      <w:r w:rsidRPr="00C1211F">
        <w:rPr>
          <w:i/>
          <w:iCs/>
          <w:sz w:val="26"/>
          <w:szCs w:val="26"/>
          <w:shd w:val="clear" w:color="auto" w:fill="FFFFFF"/>
        </w:rPr>
        <w:t>n</w:t>
      </w:r>
      <w:r w:rsidRPr="00C1211F">
        <w:rPr>
          <w:i/>
          <w:iCs/>
          <w:sz w:val="26"/>
          <w:szCs w:val="26"/>
          <w:shd w:val="clear" w:color="auto" w:fill="FFFFFF"/>
        </w:rPr>
        <w:t>a legislação trata do estabelecimento do regime jurídico das parcerias entre a administração pública e as organizações da sociedade civil. O MROSC teve sua vigência iniciada no mês de janeiro de 2016, por intermédio da </w:t>
      </w:r>
      <w:hyperlink r:id="rId8" w:tgtFrame="_blank" w:history="1">
        <w:r w:rsidRPr="00C1211F">
          <w:rPr>
            <w:rStyle w:val="Hyperlink"/>
            <w:i/>
            <w:iCs/>
            <w:color w:val="2C67CD"/>
            <w:sz w:val="26"/>
            <w:szCs w:val="26"/>
            <w:u w:val="none"/>
            <w:shd w:val="clear" w:color="auto" w:fill="FFFFFF"/>
          </w:rPr>
          <w:t>Lei nº 13.204, de 14 de dezembro de 2015</w:t>
        </w:r>
      </w:hyperlink>
      <w:r w:rsidRPr="00C1211F">
        <w:rPr>
          <w:i/>
          <w:iCs/>
          <w:sz w:val="26"/>
          <w:szCs w:val="26"/>
          <w:shd w:val="clear" w:color="auto" w:fill="FFFFFF"/>
        </w:rPr>
        <w:t>, publicada no Diário Oficial da União de 15 de dezembro de 2015</w:t>
      </w:r>
      <w:r w:rsidRPr="00C1211F">
        <w:rPr>
          <w:i/>
          <w:iCs/>
          <w:sz w:val="26"/>
          <w:szCs w:val="26"/>
          <w:shd w:val="clear" w:color="auto" w:fill="FFFFFF"/>
        </w:rPr>
        <w:t>;</w:t>
      </w:r>
    </w:p>
    <w:p w14:paraId="4AD59909" w14:textId="77777777" w:rsidR="00C0702D" w:rsidRDefault="00C0702D" w:rsidP="00C0702D">
      <w:pPr>
        <w:spacing w:after="0" w:line="360" w:lineRule="auto"/>
        <w:ind w:right="53"/>
        <w:rPr>
          <w:b/>
        </w:rPr>
      </w:pPr>
    </w:p>
    <w:p w14:paraId="0C1ABC0F" w14:textId="01BBB0DD" w:rsidR="00C0702D" w:rsidRPr="00C1211F" w:rsidRDefault="00C0702D" w:rsidP="00C0702D">
      <w:pPr>
        <w:spacing w:after="0" w:line="360" w:lineRule="auto"/>
        <w:ind w:right="53"/>
        <w:rPr>
          <w:bCs/>
        </w:rPr>
      </w:pPr>
      <w:r w:rsidRPr="00C1211F">
        <w:rPr>
          <w:b/>
        </w:rPr>
        <w:t>Considerando</w:t>
      </w:r>
      <w:r w:rsidR="00C1211F">
        <w:rPr>
          <w:bCs/>
        </w:rPr>
        <w:t>:</w:t>
      </w:r>
      <w:r w:rsidRPr="00C1211F">
        <w:rPr>
          <w:bCs/>
        </w:rPr>
        <w:t xml:space="preserve"> </w:t>
      </w:r>
      <w:r w:rsidRPr="00433C8A">
        <w:rPr>
          <w:bCs/>
          <w:i/>
          <w:iCs/>
        </w:rPr>
        <w:t>a Lei 3.118 de 11 de outubro de 2017, que dispõe sobre a criação do Fundo Municipal do Idoso de Inhumas;</w:t>
      </w:r>
    </w:p>
    <w:p w14:paraId="0ADC660E" w14:textId="29B3B96D" w:rsidR="00C0702D" w:rsidRPr="00C1211F" w:rsidRDefault="00C0702D" w:rsidP="00C0702D">
      <w:pPr>
        <w:spacing w:after="0" w:line="360" w:lineRule="auto"/>
        <w:ind w:right="53"/>
        <w:rPr>
          <w:bCs/>
        </w:rPr>
      </w:pPr>
      <w:r w:rsidRPr="00433C8A">
        <w:rPr>
          <w:b/>
        </w:rPr>
        <w:t>Considerando</w:t>
      </w:r>
      <w:r w:rsidR="00433C8A">
        <w:rPr>
          <w:b/>
        </w:rPr>
        <w:t>:</w:t>
      </w:r>
      <w:r w:rsidRPr="00C1211F">
        <w:rPr>
          <w:bCs/>
        </w:rPr>
        <w:t xml:space="preserve"> </w:t>
      </w:r>
      <w:r w:rsidRPr="00433C8A">
        <w:rPr>
          <w:bCs/>
          <w:i/>
          <w:iCs/>
        </w:rPr>
        <w:t xml:space="preserve">o Decreto Municipal 290 de 16 novembro de 2017 que regulamenta a </w:t>
      </w:r>
      <w:r w:rsidRPr="00433C8A">
        <w:rPr>
          <w:bCs/>
          <w:i/>
          <w:iCs/>
        </w:rPr>
        <w:t>Lei3.118 de 11 de outubro de 2017</w:t>
      </w:r>
      <w:r w:rsidRPr="00433C8A">
        <w:rPr>
          <w:bCs/>
          <w:i/>
          <w:iCs/>
        </w:rPr>
        <w:t>;</w:t>
      </w:r>
    </w:p>
    <w:p w14:paraId="646C57CE" w14:textId="77777777" w:rsidR="00C0702D" w:rsidRDefault="00C0702D" w:rsidP="00C0702D">
      <w:pPr>
        <w:spacing w:after="0" w:line="360" w:lineRule="auto"/>
        <w:ind w:right="53"/>
        <w:rPr>
          <w:b/>
        </w:rPr>
      </w:pPr>
    </w:p>
    <w:p w14:paraId="2A2E51F1" w14:textId="6EDD4F74" w:rsidR="00C0702D" w:rsidRDefault="00C1211F" w:rsidP="00C0702D">
      <w:pPr>
        <w:spacing w:after="0" w:line="360" w:lineRule="auto"/>
        <w:ind w:right="53"/>
        <w:rPr>
          <w:b/>
          <w:bCs/>
        </w:rPr>
      </w:pPr>
      <w:r w:rsidRPr="00433C8A">
        <w:rPr>
          <w:b/>
          <w:bCs/>
        </w:rPr>
        <w:t>RESOLVE:</w:t>
      </w:r>
    </w:p>
    <w:p w14:paraId="478EA46F" w14:textId="0F5EF132" w:rsidR="001E2C58" w:rsidRDefault="00C1211F" w:rsidP="00C1211F">
      <w:pPr>
        <w:spacing w:after="0" w:line="360" w:lineRule="auto"/>
        <w:ind w:right="53"/>
      </w:pPr>
      <w:r w:rsidRPr="00C1211F">
        <w:t xml:space="preserve">Aprovar as </w:t>
      </w:r>
      <w:r w:rsidR="00433C8A" w:rsidRPr="00C1211F">
        <w:t xml:space="preserve">normas </w:t>
      </w:r>
      <w:r w:rsidR="00433C8A">
        <w:t>de</w:t>
      </w:r>
      <w:r w:rsidR="00C0702D" w:rsidRPr="00C1211F">
        <w:t xml:space="preserve"> </w:t>
      </w:r>
      <w:r w:rsidR="00C0702D" w:rsidRPr="00C1211F">
        <w:t xml:space="preserve">Chamamento Público para seleção de propostas de projetos a serem financiados pelo FMDPI no ano de 2021, na modalidade de </w:t>
      </w:r>
      <w:r w:rsidR="00C0702D" w:rsidRPr="00C1211F">
        <w:rPr>
          <w:b/>
          <w:bCs/>
        </w:rPr>
        <w:t>Captação de Recursos</w:t>
      </w:r>
      <w:r w:rsidR="00C0702D" w:rsidRPr="00C1211F">
        <w:rPr>
          <w:b/>
          <w:bCs/>
        </w:rPr>
        <w:t xml:space="preserve"> mediante aprovação de chancela</w:t>
      </w:r>
      <w:r w:rsidRPr="00C1211F">
        <w:rPr>
          <w:b/>
          <w:bCs/>
        </w:rPr>
        <w:t>,</w:t>
      </w:r>
      <w:r>
        <w:rPr>
          <w:b/>
          <w:bCs/>
        </w:rPr>
        <w:t xml:space="preserve"> </w:t>
      </w:r>
      <w:r w:rsidR="00C0702D">
        <w:t>para seleção de propostas de projetos</w:t>
      </w:r>
      <w:r>
        <w:t>, programas e ações de entidades não governamentais e governamentais</w:t>
      </w:r>
      <w:r w:rsidR="00C0702D">
        <w:t xml:space="preserve"> a serem financiados</w:t>
      </w:r>
      <w:r>
        <w:t xml:space="preserve"> com recurso do Fundo Municipal do Idoso</w:t>
      </w:r>
      <w:r w:rsidR="00433C8A">
        <w:t>.</w:t>
      </w:r>
    </w:p>
    <w:p w14:paraId="693F2AFD" w14:textId="77777777" w:rsidR="00953987" w:rsidRDefault="00953987" w:rsidP="00953987">
      <w:r>
        <w:t>Esta Resolução entra em vigor no ato de sua publicação.</w:t>
      </w:r>
    </w:p>
    <w:p w14:paraId="4857BECA" w14:textId="77777777" w:rsidR="00953987" w:rsidRDefault="00953987" w:rsidP="00C1211F">
      <w:pPr>
        <w:spacing w:after="0" w:line="360" w:lineRule="auto"/>
        <w:ind w:right="53"/>
      </w:pPr>
    </w:p>
    <w:p w14:paraId="7E0A7876" w14:textId="5F762509" w:rsidR="00C1211F" w:rsidRDefault="00C1211F" w:rsidP="00C0702D"/>
    <w:p w14:paraId="3A198538" w14:textId="480EC405" w:rsidR="00C1211F" w:rsidRPr="00C1211F" w:rsidRDefault="00C1211F" w:rsidP="00C1211F">
      <w:pPr>
        <w:jc w:val="right"/>
        <w:rPr>
          <w:b/>
          <w:bCs/>
        </w:rPr>
      </w:pPr>
      <w:r w:rsidRPr="00C1211F">
        <w:rPr>
          <w:b/>
          <w:bCs/>
        </w:rPr>
        <w:t>Inhumas, 15 de janeiro de 2021.</w:t>
      </w:r>
    </w:p>
    <w:p w14:paraId="7982C5B6" w14:textId="28E7C56A" w:rsidR="00C1211F" w:rsidRPr="00C1211F" w:rsidRDefault="00C1211F" w:rsidP="00C1211F">
      <w:pPr>
        <w:jc w:val="right"/>
        <w:rPr>
          <w:b/>
          <w:bCs/>
        </w:rPr>
      </w:pPr>
    </w:p>
    <w:p w14:paraId="5E8D355E" w14:textId="36FBF26A" w:rsidR="00C1211F" w:rsidRPr="00C1211F" w:rsidRDefault="00C1211F" w:rsidP="00C1211F">
      <w:pPr>
        <w:jc w:val="center"/>
        <w:rPr>
          <w:b/>
          <w:bCs/>
        </w:rPr>
      </w:pPr>
      <w:r w:rsidRPr="00C1211F">
        <w:rPr>
          <w:b/>
          <w:bCs/>
        </w:rPr>
        <w:t>Carmencita Balestra</w:t>
      </w:r>
    </w:p>
    <w:p w14:paraId="7A8F9243" w14:textId="2516C27F" w:rsidR="00C1211F" w:rsidRDefault="00C1211F" w:rsidP="00C1211F">
      <w:pPr>
        <w:jc w:val="center"/>
        <w:rPr>
          <w:b/>
          <w:bCs/>
        </w:rPr>
      </w:pPr>
      <w:r w:rsidRPr="00C1211F">
        <w:rPr>
          <w:b/>
          <w:bCs/>
        </w:rPr>
        <w:t>Presidente do CMI</w:t>
      </w:r>
    </w:p>
    <w:p w14:paraId="753038E8" w14:textId="56041404" w:rsidR="00953987" w:rsidRDefault="00953987" w:rsidP="00C1211F">
      <w:pPr>
        <w:jc w:val="center"/>
        <w:rPr>
          <w:b/>
          <w:bCs/>
        </w:rPr>
      </w:pPr>
    </w:p>
    <w:p w14:paraId="7580C17B" w14:textId="678B7854" w:rsidR="00953987" w:rsidRDefault="00953987" w:rsidP="00C1211F">
      <w:pPr>
        <w:jc w:val="center"/>
        <w:rPr>
          <w:b/>
          <w:bCs/>
        </w:rPr>
      </w:pPr>
    </w:p>
    <w:p w14:paraId="6C94170A" w14:textId="0844C363" w:rsidR="00953987" w:rsidRDefault="00953987" w:rsidP="00C1211F">
      <w:pPr>
        <w:jc w:val="center"/>
        <w:rPr>
          <w:b/>
          <w:bCs/>
        </w:rPr>
      </w:pPr>
    </w:p>
    <w:p w14:paraId="51085E0B" w14:textId="490CA4DC" w:rsidR="00953987" w:rsidRDefault="00953987" w:rsidP="00C1211F">
      <w:pPr>
        <w:jc w:val="center"/>
        <w:rPr>
          <w:b/>
          <w:bCs/>
        </w:rPr>
      </w:pPr>
    </w:p>
    <w:p w14:paraId="051D7619" w14:textId="56485F51" w:rsidR="00953987" w:rsidRDefault="00953987" w:rsidP="00C1211F">
      <w:pPr>
        <w:jc w:val="center"/>
        <w:rPr>
          <w:b/>
          <w:bCs/>
        </w:rPr>
      </w:pPr>
    </w:p>
    <w:p w14:paraId="317D9625" w14:textId="39F5DC9D" w:rsidR="00953987" w:rsidRDefault="00953987" w:rsidP="00C1211F">
      <w:pPr>
        <w:jc w:val="center"/>
        <w:rPr>
          <w:b/>
          <w:bCs/>
        </w:rPr>
      </w:pPr>
    </w:p>
    <w:p w14:paraId="281D3E57" w14:textId="04ED5824" w:rsidR="00953987" w:rsidRDefault="00953987" w:rsidP="00C1211F">
      <w:pPr>
        <w:jc w:val="center"/>
        <w:rPr>
          <w:b/>
          <w:bCs/>
        </w:rPr>
      </w:pPr>
    </w:p>
    <w:p w14:paraId="205B09F6" w14:textId="5F99F4A3" w:rsidR="00953987" w:rsidRDefault="00953987" w:rsidP="00C1211F">
      <w:pPr>
        <w:jc w:val="center"/>
        <w:rPr>
          <w:b/>
          <w:bCs/>
        </w:rPr>
      </w:pPr>
    </w:p>
    <w:p w14:paraId="30B6FF85" w14:textId="7775702C" w:rsidR="00953987" w:rsidRDefault="00953987" w:rsidP="00C1211F">
      <w:pPr>
        <w:jc w:val="center"/>
        <w:rPr>
          <w:b/>
          <w:bCs/>
        </w:rPr>
      </w:pPr>
    </w:p>
    <w:p w14:paraId="6867EE07" w14:textId="632BD7CB" w:rsidR="00953987" w:rsidRDefault="00953987" w:rsidP="00953987">
      <w:pPr>
        <w:tabs>
          <w:tab w:val="left" w:pos="5103"/>
        </w:tabs>
        <w:jc w:val="center"/>
        <w:rPr>
          <w:b/>
        </w:rPr>
      </w:pPr>
      <w:r>
        <w:rPr>
          <w:b/>
        </w:rPr>
        <w:t>RESOLUÇÃO Nº 00</w:t>
      </w:r>
      <w:r>
        <w:rPr>
          <w:b/>
        </w:rPr>
        <w:t>4</w:t>
      </w:r>
      <w:r w:rsidRPr="00D05B70">
        <w:rPr>
          <w:b/>
        </w:rPr>
        <w:t>/20</w:t>
      </w:r>
      <w:r>
        <w:rPr>
          <w:b/>
        </w:rPr>
        <w:t>21</w:t>
      </w:r>
    </w:p>
    <w:p w14:paraId="762370E9" w14:textId="77777777" w:rsidR="00953987" w:rsidRPr="00D05B70" w:rsidRDefault="00953987" w:rsidP="00953987">
      <w:pPr>
        <w:rPr>
          <w:b/>
        </w:rPr>
      </w:pPr>
    </w:p>
    <w:p w14:paraId="1147C5DD" w14:textId="77777777" w:rsidR="00953987" w:rsidRDefault="00953987" w:rsidP="00953987"/>
    <w:p w14:paraId="097E7113" w14:textId="640123D1" w:rsidR="00953987" w:rsidRDefault="00953987" w:rsidP="00953987">
      <w:pPr>
        <w:tabs>
          <w:tab w:val="left" w:pos="5103"/>
        </w:tabs>
      </w:pPr>
      <w:r w:rsidRPr="00D05B70">
        <w:rPr>
          <w:b/>
        </w:rPr>
        <w:t>A PRESIDENTE DO CONSELHO MUNICIPAL DE INHUMAS RESOLVE:</w:t>
      </w:r>
      <w:r>
        <w:rPr>
          <w:b/>
        </w:rPr>
        <w:t xml:space="preserve"> </w:t>
      </w:r>
      <w:r>
        <w:rPr>
          <w:b/>
        </w:rPr>
        <w:t xml:space="preserve">Alterar os componentes </w:t>
      </w:r>
      <w:proofErr w:type="gramStart"/>
      <w:r>
        <w:rPr>
          <w:b/>
        </w:rPr>
        <w:t xml:space="preserve">da  </w:t>
      </w:r>
      <w:r>
        <w:rPr>
          <w:b/>
        </w:rPr>
        <w:t>RESOLUÇÃO</w:t>
      </w:r>
      <w:proofErr w:type="gramEnd"/>
      <w:r>
        <w:rPr>
          <w:b/>
        </w:rPr>
        <w:t xml:space="preserve"> Nº 001</w:t>
      </w:r>
      <w:r w:rsidRPr="00D05B70">
        <w:rPr>
          <w:b/>
        </w:rPr>
        <w:t>/2018</w:t>
      </w:r>
      <w:r>
        <w:rPr>
          <w:b/>
        </w:rPr>
        <w:t xml:space="preserve"> que cria</w:t>
      </w:r>
      <w:r>
        <w:t xml:space="preserve"> a COMISSÃO DO FUNDO MUNICIPAL DO IDOSO</w:t>
      </w:r>
      <w:r>
        <w:t xml:space="preserve">. Os mesmos </w:t>
      </w:r>
      <w:proofErr w:type="gramStart"/>
      <w:r>
        <w:t xml:space="preserve">possuem </w:t>
      </w:r>
      <w:r>
        <w:t xml:space="preserve"> a</w:t>
      </w:r>
      <w:proofErr w:type="gramEnd"/>
      <w:r>
        <w:t xml:space="preserve"> incumbência de organizar os documentos, identificar e organizar os fluxos e os trâmites necessários para operacionalização do fundo, elaborar Editais, redigir relatórios  e acompanhar os</w:t>
      </w:r>
      <w:r>
        <w:t xml:space="preserve"> demais </w:t>
      </w:r>
      <w:r>
        <w:t xml:space="preserve">processos. Fazem parte desta Comissão: </w:t>
      </w:r>
    </w:p>
    <w:p w14:paraId="52C4ABCF" w14:textId="77777777" w:rsidR="00953987" w:rsidRDefault="00953987" w:rsidP="00953987"/>
    <w:p w14:paraId="5E001018" w14:textId="413B1226" w:rsidR="00953987" w:rsidRDefault="00953987" w:rsidP="00953987">
      <w:pPr>
        <w:pStyle w:val="PargrafodaLista"/>
        <w:numPr>
          <w:ilvl w:val="0"/>
          <w:numId w:val="1"/>
        </w:numPr>
        <w:jc w:val="both"/>
      </w:pPr>
      <w:r>
        <w:t>JULIANA PAULA B.</w:t>
      </w:r>
      <w:proofErr w:type="gramStart"/>
      <w:r>
        <w:t>S.LIBANIO</w:t>
      </w:r>
      <w:proofErr w:type="gramEnd"/>
      <w:r>
        <w:t xml:space="preserve"> – Assessoria Técnica do CMI</w:t>
      </w:r>
    </w:p>
    <w:p w14:paraId="43765823" w14:textId="77777777" w:rsidR="00953987" w:rsidRDefault="00953987" w:rsidP="00953987">
      <w:pPr>
        <w:pStyle w:val="PargrafodaLista"/>
        <w:numPr>
          <w:ilvl w:val="0"/>
          <w:numId w:val="1"/>
        </w:numPr>
        <w:jc w:val="both"/>
      </w:pPr>
      <w:r>
        <w:t>BENAIFITRE        SOUZA MEDEIROS - Associação DOCE LAR</w:t>
      </w:r>
    </w:p>
    <w:p w14:paraId="2E201460" w14:textId="1AC7F38D" w:rsidR="00953987" w:rsidRDefault="00953987" w:rsidP="00953987">
      <w:pPr>
        <w:pStyle w:val="PargrafodaLista"/>
        <w:numPr>
          <w:ilvl w:val="0"/>
          <w:numId w:val="1"/>
        </w:numPr>
        <w:jc w:val="both"/>
      </w:pPr>
      <w:r>
        <w:t>CARMENCITA BALESTRA     -Associação Eterna Juventude</w:t>
      </w:r>
    </w:p>
    <w:p w14:paraId="03D72DE9" w14:textId="3DFA6724" w:rsidR="00953987" w:rsidRDefault="00953987" w:rsidP="00953987">
      <w:pPr>
        <w:pStyle w:val="PargrafodaLista"/>
        <w:numPr>
          <w:ilvl w:val="0"/>
          <w:numId w:val="1"/>
        </w:numPr>
        <w:jc w:val="both"/>
      </w:pPr>
      <w:r>
        <w:t xml:space="preserve">HIROMI IKEDA TAKATO - </w:t>
      </w:r>
      <w:proofErr w:type="spellStart"/>
      <w:r>
        <w:t>Assima</w:t>
      </w:r>
      <w:proofErr w:type="spellEnd"/>
    </w:p>
    <w:p w14:paraId="1FBA82AA" w14:textId="35583B65" w:rsidR="00953987" w:rsidRDefault="00953987" w:rsidP="00953987">
      <w:pPr>
        <w:pStyle w:val="PargrafodaLista"/>
        <w:numPr>
          <w:ilvl w:val="0"/>
          <w:numId w:val="1"/>
        </w:numPr>
        <w:jc w:val="both"/>
      </w:pPr>
      <w:r>
        <w:t xml:space="preserve">YAN GUEDES   - </w:t>
      </w:r>
      <w:r>
        <w:t>Gestor do Fundo Municipal do Idoso de Inhumas</w:t>
      </w:r>
    </w:p>
    <w:p w14:paraId="51337ACA" w14:textId="77777777" w:rsidR="00953987" w:rsidRDefault="00953987" w:rsidP="00953987"/>
    <w:p w14:paraId="3EFA78B7" w14:textId="77777777" w:rsidR="00953987" w:rsidRDefault="00953987" w:rsidP="00953987">
      <w:r>
        <w:t>Esta Resolução entra em vigor no ato de sua publicação.</w:t>
      </w:r>
    </w:p>
    <w:p w14:paraId="6F5D4689" w14:textId="77777777" w:rsidR="00953987" w:rsidRDefault="00953987" w:rsidP="00C1211F">
      <w:pPr>
        <w:jc w:val="center"/>
        <w:rPr>
          <w:b/>
          <w:bCs/>
        </w:rPr>
      </w:pPr>
    </w:p>
    <w:p w14:paraId="5791B585" w14:textId="0BED9D77" w:rsidR="00433C8A" w:rsidRPr="00433C8A" w:rsidRDefault="00433C8A" w:rsidP="00433C8A"/>
    <w:p w14:paraId="35BE9228" w14:textId="6AF9DDA6" w:rsidR="00433C8A" w:rsidRPr="00433C8A" w:rsidRDefault="00433C8A" w:rsidP="00433C8A"/>
    <w:p w14:paraId="0EB91056" w14:textId="6CB45D6D" w:rsidR="00433C8A" w:rsidRPr="00433C8A" w:rsidRDefault="00433C8A" w:rsidP="00433C8A"/>
    <w:p w14:paraId="5E71028D" w14:textId="307BC10D" w:rsidR="00433C8A" w:rsidRPr="00433C8A" w:rsidRDefault="00433C8A" w:rsidP="00433C8A"/>
    <w:p w14:paraId="16A9E3CC" w14:textId="0E94B4F2" w:rsidR="00433C8A" w:rsidRPr="00433C8A" w:rsidRDefault="00433C8A" w:rsidP="00433C8A"/>
    <w:p w14:paraId="79EE655A" w14:textId="49B32BCD" w:rsidR="00433C8A" w:rsidRPr="00433C8A" w:rsidRDefault="00433C8A" w:rsidP="00433C8A"/>
    <w:p w14:paraId="79A425EB" w14:textId="294FAF65" w:rsidR="00433C8A" w:rsidRPr="00433C8A" w:rsidRDefault="00433C8A" w:rsidP="00433C8A"/>
    <w:p w14:paraId="71087574" w14:textId="6C8ED315" w:rsidR="00433C8A" w:rsidRPr="00433C8A" w:rsidRDefault="00433C8A" w:rsidP="00433C8A"/>
    <w:p w14:paraId="3E44B4DB" w14:textId="77777777" w:rsidR="00433C8A" w:rsidRPr="00433C8A" w:rsidRDefault="00433C8A" w:rsidP="00433C8A">
      <w:pPr>
        <w:jc w:val="center"/>
      </w:pPr>
    </w:p>
    <w:sectPr w:rsidR="00433C8A" w:rsidRPr="00433C8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64E4E3" w14:textId="77777777" w:rsidR="00990FAE" w:rsidRDefault="00990FAE" w:rsidP="00C1211F">
      <w:pPr>
        <w:spacing w:after="0" w:line="240" w:lineRule="auto"/>
      </w:pPr>
      <w:r>
        <w:separator/>
      </w:r>
    </w:p>
  </w:endnote>
  <w:endnote w:type="continuationSeparator" w:id="0">
    <w:p w14:paraId="4FE0CB90" w14:textId="77777777" w:rsidR="00990FAE" w:rsidRDefault="00990FAE" w:rsidP="00C12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A6320" w14:textId="77777777" w:rsidR="00433C8A" w:rsidRDefault="00433C8A" w:rsidP="00433C8A">
    <w:pPr>
      <w:pStyle w:val="Rodap"/>
      <w:rPr>
        <w:sz w:val="20"/>
        <w:szCs w:val="20"/>
      </w:rPr>
    </w:pPr>
  </w:p>
  <w:p w14:paraId="7A492A70" w14:textId="77777777" w:rsidR="00433C8A" w:rsidRDefault="00433C8A" w:rsidP="00433C8A">
    <w:pPr>
      <w:pStyle w:val="Rodap"/>
      <w:rPr>
        <w:sz w:val="20"/>
        <w:szCs w:val="20"/>
      </w:rPr>
    </w:pPr>
  </w:p>
  <w:p w14:paraId="550C86F2" w14:textId="09D98ED5" w:rsidR="00433C8A" w:rsidRDefault="00433C8A" w:rsidP="00433C8A">
    <w:pPr>
      <w:pStyle w:val="Rodap"/>
      <w:rPr>
        <w:sz w:val="20"/>
        <w:szCs w:val="20"/>
      </w:rPr>
    </w:pPr>
    <w:r w:rsidRPr="00F7042F">
      <w:rPr>
        <w:sz w:val="20"/>
        <w:szCs w:val="20"/>
      </w:rPr>
      <w:t xml:space="preserve">Conselho Municipal do Idoso de Inhumas – Rua Goiás, Qd.01, Lote 05 – Vila Lucimar – </w:t>
    </w:r>
    <w:r>
      <w:rPr>
        <w:sz w:val="20"/>
        <w:szCs w:val="20"/>
      </w:rPr>
      <w:t xml:space="preserve">Inhumas-Goiás. </w:t>
    </w:r>
    <w:r w:rsidRPr="00F7042F">
      <w:rPr>
        <w:sz w:val="20"/>
        <w:szCs w:val="20"/>
      </w:rPr>
      <w:t>Fone</w:t>
    </w:r>
    <w:r>
      <w:rPr>
        <w:sz w:val="20"/>
        <w:szCs w:val="20"/>
      </w:rPr>
      <w:t xml:space="preserve"> </w:t>
    </w:r>
    <w:r w:rsidRPr="00F7042F">
      <w:rPr>
        <w:sz w:val="20"/>
        <w:szCs w:val="20"/>
      </w:rPr>
      <w:t xml:space="preserve">(62) 35148503 </w:t>
    </w:r>
  </w:p>
  <w:p w14:paraId="764B4112" w14:textId="28577544" w:rsidR="00433C8A" w:rsidRDefault="00433C8A" w:rsidP="00433C8A">
    <w:pPr>
      <w:pStyle w:val="Rodap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1" w:history="1">
      <w:r w:rsidRPr="000E550C">
        <w:rPr>
          <w:rStyle w:val="Hyperlink"/>
          <w:sz w:val="20"/>
          <w:szCs w:val="20"/>
        </w:rPr>
        <w:t>cmi.inhumas.go@gmail.com</w:t>
      </w:r>
    </w:hyperlink>
    <w:r w:rsidRPr="00F7042F">
      <w:rPr>
        <w:sz w:val="20"/>
        <w:szCs w:val="20"/>
      </w:rPr>
      <w:t>.</w:t>
    </w:r>
  </w:p>
  <w:p w14:paraId="24BE285D" w14:textId="54E1CFEA" w:rsidR="00433C8A" w:rsidRDefault="00433C8A" w:rsidP="00433C8A">
    <w:pPr>
      <w:pStyle w:val="Rodap"/>
      <w:rPr>
        <w:sz w:val="20"/>
        <w:szCs w:val="20"/>
      </w:rPr>
    </w:pPr>
    <w:r>
      <w:rPr>
        <w:sz w:val="20"/>
        <w:szCs w:val="20"/>
      </w:rPr>
      <w:t xml:space="preserve">Site: </w:t>
    </w:r>
    <w:hyperlink r:id="rId2" w:history="1">
      <w:r w:rsidRPr="000E550C">
        <w:rPr>
          <w:rStyle w:val="Hyperlink"/>
          <w:sz w:val="20"/>
          <w:szCs w:val="20"/>
        </w:rPr>
        <w:t>http://inhumas.go.gov.br/conselhos-municipais-apresentacao/</w:t>
      </w:r>
    </w:hyperlink>
  </w:p>
  <w:p w14:paraId="667B472A" w14:textId="5788189C" w:rsidR="00433C8A" w:rsidRDefault="00433C8A" w:rsidP="00433C8A">
    <w:pPr>
      <w:pStyle w:val="Rodap"/>
      <w:rPr>
        <w:sz w:val="20"/>
        <w:szCs w:val="20"/>
      </w:rPr>
    </w:pPr>
    <w:r>
      <w:rPr>
        <w:sz w:val="20"/>
        <w:szCs w:val="20"/>
      </w:rPr>
      <w:t>L</w:t>
    </w:r>
    <w:r w:rsidRPr="00433C8A">
      <w:rPr>
        <w:sz w:val="20"/>
        <w:szCs w:val="20"/>
      </w:rPr>
      <w:t>ink para o conselho do Idoso</w:t>
    </w:r>
    <w:r>
      <w:rPr>
        <w:sz w:val="20"/>
        <w:szCs w:val="20"/>
      </w:rPr>
      <w:t xml:space="preserve">: </w:t>
    </w:r>
    <w:hyperlink r:id="rId3" w:history="1">
      <w:r w:rsidRPr="000E550C">
        <w:rPr>
          <w:rStyle w:val="Hyperlink"/>
          <w:sz w:val="20"/>
          <w:szCs w:val="20"/>
        </w:rPr>
        <w:t>http://inhumas.go.gov.br/secretarias/conselho-municipal-do-idoso/</w:t>
      </w:r>
    </w:hyperlink>
  </w:p>
  <w:p w14:paraId="451A9F14" w14:textId="77777777" w:rsidR="00433C8A" w:rsidRPr="00F7042F" w:rsidRDefault="00433C8A" w:rsidP="00433C8A">
    <w:pPr>
      <w:pStyle w:val="Rodap"/>
      <w:rPr>
        <w:sz w:val="20"/>
        <w:szCs w:val="20"/>
      </w:rPr>
    </w:pPr>
  </w:p>
  <w:p w14:paraId="23AE3D77" w14:textId="1D072FC8" w:rsidR="00433C8A" w:rsidRDefault="00433C8A">
    <w:pPr>
      <w:pStyle w:val="Rodap"/>
    </w:pPr>
  </w:p>
  <w:p w14:paraId="791E8CF5" w14:textId="77777777" w:rsidR="00433C8A" w:rsidRDefault="00433C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07FDF" w14:textId="77777777" w:rsidR="00990FAE" w:rsidRDefault="00990FAE" w:rsidP="00C1211F">
      <w:pPr>
        <w:spacing w:after="0" w:line="240" w:lineRule="auto"/>
      </w:pPr>
      <w:r>
        <w:separator/>
      </w:r>
    </w:p>
  </w:footnote>
  <w:footnote w:type="continuationSeparator" w:id="0">
    <w:p w14:paraId="050E2F51" w14:textId="77777777" w:rsidR="00990FAE" w:rsidRDefault="00990FAE" w:rsidP="00C12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248AB" w14:textId="77777777" w:rsidR="00C1211F" w:rsidRDefault="00C1211F" w:rsidP="00C1211F">
    <w:pPr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85B27BE" wp14:editId="6217BEFA">
          <wp:simplePos x="0" y="0"/>
          <wp:positionH relativeFrom="margin">
            <wp:align>center</wp:align>
          </wp:positionH>
          <wp:positionV relativeFrom="paragraph">
            <wp:posOffset>-209550</wp:posOffset>
          </wp:positionV>
          <wp:extent cx="1189990" cy="1190625"/>
          <wp:effectExtent l="0" t="0" r="0" b="9525"/>
          <wp:wrapThrough wrapText="bothSides">
            <wp:wrapPolygon edited="0">
              <wp:start x="0" y="0"/>
              <wp:lineTo x="0" y="21427"/>
              <wp:lineTo x="21093" y="21427"/>
              <wp:lineTo x="2109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1A8350" w14:textId="77777777" w:rsidR="00C1211F" w:rsidRDefault="00C1211F" w:rsidP="00C1211F">
    <w:pPr>
      <w:jc w:val="center"/>
      <w:rPr>
        <w:b/>
        <w:sz w:val="32"/>
      </w:rPr>
    </w:pPr>
  </w:p>
  <w:p w14:paraId="4B9BEED1" w14:textId="77777777" w:rsidR="00C1211F" w:rsidRDefault="00C1211F" w:rsidP="00C1211F">
    <w:pPr>
      <w:jc w:val="center"/>
      <w:rPr>
        <w:b/>
        <w:sz w:val="32"/>
      </w:rPr>
    </w:pPr>
  </w:p>
  <w:p w14:paraId="6A2C80EE" w14:textId="65A74F78" w:rsidR="00C1211F" w:rsidRPr="00574958" w:rsidRDefault="00C1211F" w:rsidP="00C1211F">
    <w:pPr>
      <w:jc w:val="center"/>
      <w:rPr>
        <w:b/>
        <w:sz w:val="32"/>
      </w:rPr>
    </w:pPr>
    <w:r w:rsidRPr="00574958">
      <w:rPr>
        <w:b/>
        <w:sz w:val="32"/>
      </w:rPr>
      <w:t>CONSELHO MUNICIPAL DO IDOSO DE INHUMAS</w:t>
    </w:r>
    <w:r>
      <w:rPr>
        <w:b/>
        <w:sz w:val="32"/>
      </w:rPr>
      <w:t xml:space="preserve"> - 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D3A8E"/>
    <w:multiLevelType w:val="hybridMultilevel"/>
    <w:tmpl w:val="5748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2D"/>
    <w:rsid w:val="001D4A70"/>
    <w:rsid w:val="0022311C"/>
    <w:rsid w:val="00433C8A"/>
    <w:rsid w:val="00614AD8"/>
    <w:rsid w:val="00953987"/>
    <w:rsid w:val="00990FAE"/>
    <w:rsid w:val="00C0702D"/>
    <w:rsid w:val="00C1211F"/>
    <w:rsid w:val="00D2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DF7"/>
  <w15:chartTrackingRefBased/>
  <w15:docId w15:val="{02DE0055-9F5F-4D35-AB09-185B7E2F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02D"/>
    <w:pPr>
      <w:spacing w:after="5" w:line="363" w:lineRule="auto"/>
      <w:ind w:left="10" w:right="105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C0702D"/>
    <w:pPr>
      <w:keepNext/>
      <w:keepLines/>
      <w:spacing w:after="120"/>
      <w:ind w:left="10" w:right="110" w:hanging="10"/>
      <w:jc w:val="both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702D"/>
    <w:rPr>
      <w:rFonts w:ascii="Arial" w:eastAsia="Arial" w:hAnsi="Arial" w:cs="Arial"/>
      <w:b/>
      <w:color w:val="000000"/>
      <w:sz w:val="24"/>
      <w:lang w:eastAsia="pt-BR"/>
    </w:rPr>
  </w:style>
  <w:style w:type="character" w:styleId="Forte">
    <w:name w:val="Strong"/>
    <w:basedOn w:val="Fontepargpadro"/>
    <w:uiPriority w:val="22"/>
    <w:qFormat/>
    <w:rsid w:val="00C0702D"/>
    <w:rPr>
      <w:b/>
      <w:bCs/>
    </w:rPr>
  </w:style>
  <w:style w:type="character" w:styleId="Hyperlink">
    <w:name w:val="Hyperlink"/>
    <w:basedOn w:val="Fontepargpadro"/>
    <w:uiPriority w:val="99"/>
    <w:unhideWhenUsed/>
    <w:rsid w:val="00C0702D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11F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121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11F"/>
    <w:rPr>
      <w:rFonts w:ascii="Arial" w:eastAsia="Arial" w:hAnsi="Arial" w:cs="Arial"/>
      <w:color w:val="000000"/>
      <w:sz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33C8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53987"/>
    <w:pPr>
      <w:suppressAutoHyphens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1-2014/2014/lei/l13019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humas.go.gov.br/secretarias/conselho-municipal-do-idoso/" TargetMode="External"/><Relationship Id="rId2" Type="http://schemas.openxmlformats.org/officeDocument/2006/relationships/hyperlink" Target="http://inhumas.go.gov.br/conselhos-municipais-apresentacao/" TargetMode="External"/><Relationship Id="rId1" Type="http://schemas.openxmlformats.org/officeDocument/2006/relationships/hyperlink" Target="mailto:cmi.inhumas.g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449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2</cp:revision>
  <dcterms:created xsi:type="dcterms:W3CDTF">2021-03-15T16:43:00Z</dcterms:created>
  <dcterms:modified xsi:type="dcterms:W3CDTF">2021-03-15T20:26:00Z</dcterms:modified>
</cp:coreProperties>
</file>