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A18" w:rsidRDefault="008E4A18" w:rsidP="0047048E">
      <w:pPr>
        <w:spacing w:line="240" w:lineRule="auto"/>
        <w:ind w:left="708"/>
        <w:jc w:val="both"/>
      </w:pPr>
    </w:p>
    <w:p w:rsidR="00DC622B" w:rsidRDefault="00DC622B" w:rsidP="0047048E">
      <w:pPr>
        <w:spacing w:line="240" w:lineRule="auto"/>
        <w:ind w:left="708"/>
        <w:jc w:val="center"/>
        <w:rPr>
          <w:b/>
          <w:sz w:val="28"/>
        </w:rPr>
      </w:pPr>
    </w:p>
    <w:p w:rsidR="00DC622B" w:rsidRDefault="00DC622B" w:rsidP="0047048E">
      <w:pPr>
        <w:spacing w:line="240" w:lineRule="auto"/>
        <w:ind w:left="708"/>
        <w:jc w:val="center"/>
        <w:rPr>
          <w:b/>
          <w:sz w:val="28"/>
        </w:rPr>
      </w:pPr>
    </w:p>
    <w:p w:rsidR="00DC622B" w:rsidRDefault="00DC622B" w:rsidP="0047048E">
      <w:pPr>
        <w:spacing w:line="240" w:lineRule="auto"/>
        <w:ind w:left="708"/>
        <w:jc w:val="center"/>
        <w:rPr>
          <w:b/>
          <w:sz w:val="28"/>
        </w:rPr>
      </w:pPr>
    </w:p>
    <w:p w:rsidR="008E4A18" w:rsidRPr="00710AEB" w:rsidRDefault="008E4A18" w:rsidP="0047048E">
      <w:pPr>
        <w:spacing w:line="240" w:lineRule="auto"/>
        <w:ind w:left="708"/>
        <w:jc w:val="center"/>
        <w:rPr>
          <w:b/>
          <w:sz w:val="28"/>
        </w:rPr>
      </w:pPr>
      <w:r w:rsidRPr="00710AEB">
        <w:rPr>
          <w:b/>
          <w:sz w:val="28"/>
        </w:rPr>
        <w:t>REGIMENTO INTERNO DO CONSELHO MUNICIPAL PESSOA IDOSA DE INHUMAS</w:t>
      </w:r>
      <w:r w:rsidR="00DC622B">
        <w:rPr>
          <w:b/>
          <w:sz w:val="28"/>
        </w:rPr>
        <w:t xml:space="preserve"> - GOIÁS</w:t>
      </w:r>
    </w:p>
    <w:p w:rsidR="008E4A18" w:rsidRDefault="008E4A18" w:rsidP="0047048E">
      <w:pPr>
        <w:spacing w:line="240" w:lineRule="auto"/>
        <w:jc w:val="both"/>
      </w:pPr>
      <w:r w:rsidRPr="00CA7B7E">
        <w:t xml:space="preserve"> O Conselho Municipal </w:t>
      </w:r>
      <w:r w:rsidR="00DC622B">
        <w:t>Pessoa I</w:t>
      </w:r>
      <w:r>
        <w:t>dosa</w:t>
      </w:r>
      <w:r w:rsidR="00DC622B">
        <w:t xml:space="preserve"> de Inhumas</w:t>
      </w:r>
      <w:r>
        <w:t xml:space="preserve">, neste documento identificado enquanto - </w:t>
      </w:r>
      <w:r w:rsidRPr="00CA7B7E">
        <w:t>CMI, por deli</w:t>
      </w:r>
      <w:r>
        <w:t>beração de seus membros, formulou e aprovou</w:t>
      </w:r>
      <w:r w:rsidRPr="00CA7B7E">
        <w:t xml:space="preserve"> </w:t>
      </w:r>
      <w:r w:rsidR="00B733F2">
        <w:t xml:space="preserve">em 25/08/2017 </w:t>
      </w:r>
      <w:r w:rsidRPr="00CA7B7E">
        <w:t xml:space="preserve">o seu regimento interno, na forma do dispositivo da Lei </w:t>
      </w:r>
      <w:proofErr w:type="gramStart"/>
      <w:r w:rsidRPr="00CA7B7E">
        <w:t>Municipal</w:t>
      </w:r>
      <w:r>
        <w:t xml:space="preserve">  2352</w:t>
      </w:r>
      <w:proofErr w:type="gramEnd"/>
      <w:r>
        <w:t xml:space="preserve"> DE 1997</w:t>
      </w:r>
      <w:r w:rsidRPr="00CA7B7E">
        <w:t xml:space="preserve">  consoante as seguintes disposições:</w:t>
      </w:r>
    </w:p>
    <w:p w:rsidR="008E4A18" w:rsidRPr="00F63EB5" w:rsidRDefault="008E4A18" w:rsidP="0047048E">
      <w:pPr>
        <w:spacing w:line="240" w:lineRule="auto"/>
        <w:jc w:val="both"/>
        <w:rPr>
          <w:b/>
        </w:rPr>
      </w:pPr>
      <w:r w:rsidRPr="00F63EB5">
        <w:rPr>
          <w:b/>
        </w:rPr>
        <w:t>Capítulo I</w:t>
      </w:r>
    </w:p>
    <w:p w:rsidR="008E4A18" w:rsidRPr="00F63EB5" w:rsidRDefault="008E4A18" w:rsidP="0047048E">
      <w:pPr>
        <w:spacing w:line="240" w:lineRule="auto"/>
        <w:jc w:val="both"/>
        <w:rPr>
          <w:b/>
        </w:rPr>
      </w:pPr>
      <w:r w:rsidRPr="00F63EB5">
        <w:rPr>
          <w:b/>
        </w:rPr>
        <w:t>DA NATUREZA</w:t>
      </w:r>
    </w:p>
    <w:p w:rsidR="008E4A18" w:rsidRPr="00CA7B7E" w:rsidRDefault="008E4A18" w:rsidP="0047048E">
      <w:pPr>
        <w:spacing w:line="240" w:lineRule="auto"/>
        <w:jc w:val="both"/>
      </w:pPr>
      <w:proofErr w:type="spellStart"/>
      <w:r w:rsidRPr="00CA7B7E">
        <w:t>Art</w:t>
      </w:r>
      <w:proofErr w:type="spellEnd"/>
      <w:r w:rsidRPr="00CA7B7E">
        <w:t xml:space="preserve"> 1°- O presente regimento define, explicita e regulamenta as atividades, atribuições e funcionamento do C</w:t>
      </w:r>
      <w:r>
        <w:t>MI</w:t>
      </w:r>
      <w:r w:rsidRPr="00CA7B7E">
        <w:t>.</w:t>
      </w:r>
    </w:p>
    <w:p w:rsidR="008E4A18" w:rsidRPr="00CA7B7E" w:rsidRDefault="008E4A18" w:rsidP="0047048E">
      <w:pPr>
        <w:spacing w:line="240" w:lineRule="auto"/>
        <w:jc w:val="both"/>
      </w:pPr>
      <w:proofErr w:type="spellStart"/>
      <w:r w:rsidRPr="00CA7B7E">
        <w:t>Art</w:t>
      </w:r>
      <w:proofErr w:type="spellEnd"/>
      <w:r w:rsidRPr="00CA7B7E">
        <w:t xml:space="preserve"> 2°- O C</w:t>
      </w:r>
      <w:r>
        <w:t>MI</w:t>
      </w:r>
      <w:r w:rsidRPr="00CA7B7E">
        <w:t xml:space="preserve"> é órgão interlocutor de caráter deliberativo e permanente, com representação paritária incumbido de estabelecer as diretrizes e metas da política municipal </w:t>
      </w:r>
      <w:r>
        <w:t>pessoa idosa</w:t>
      </w:r>
      <w:r w:rsidRPr="00CA7B7E">
        <w:t>.</w:t>
      </w:r>
    </w:p>
    <w:p w:rsidR="008E4A18" w:rsidRPr="00F63EB5" w:rsidRDefault="008E4A18" w:rsidP="0047048E">
      <w:pPr>
        <w:spacing w:line="240" w:lineRule="auto"/>
        <w:jc w:val="both"/>
        <w:rPr>
          <w:b/>
        </w:rPr>
      </w:pPr>
      <w:r w:rsidRPr="00F63EB5">
        <w:rPr>
          <w:b/>
        </w:rPr>
        <w:t>Capítulo II</w:t>
      </w:r>
    </w:p>
    <w:p w:rsidR="008E4A18" w:rsidRPr="00F63EB5" w:rsidRDefault="008E4A18" w:rsidP="0047048E">
      <w:pPr>
        <w:spacing w:line="240" w:lineRule="auto"/>
        <w:jc w:val="both"/>
        <w:rPr>
          <w:b/>
        </w:rPr>
      </w:pPr>
      <w:r w:rsidRPr="00F63EB5">
        <w:rPr>
          <w:b/>
        </w:rPr>
        <w:t>DAS FINALIDADES</w:t>
      </w:r>
    </w:p>
    <w:p w:rsidR="008E4A18" w:rsidRPr="00CA7B7E" w:rsidRDefault="00E20933" w:rsidP="0047048E">
      <w:pPr>
        <w:spacing w:line="240" w:lineRule="auto"/>
        <w:jc w:val="both"/>
      </w:pPr>
      <w:r>
        <w:t>Art. 3</w:t>
      </w:r>
      <w:r w:rsidR="008E4A18" w:rsidRPr="00CA7B7E">
        <w:t>°- O objetivo do C</w:t>
      </w:r>
      <w:r w:rsidR="00B733F2">
        <w:t>MI</w:t>
      </w:r>
      <w:r w:rsidR="008E4A18" w:rsidRPr="00CA7B7E">
        <w:t>:</w:t>
      </w:r>
    </w:p>
    <w:p w:rsidR="008E4A18" w:rsidRPr="00CA7B7E" w:rsidRDefault="008E4A18" w:rsidP="0047048E">
      <w:pPr>
        <w:spacing w:line="240" w:lineRule="auto"/>
        <w:jc w:val="both"/>
      </w:pPr>
      <w:r w:rsidRPr="00CA7B7E">
        <w:t>I - Propor a política municipal</w:t>
      </w:r>
      <w:r>
        <w:t xml:space="preserve"> da</w:t>
      </w:r>
      <w:r w:rsidRPr="00CA7B7E">
        <w:t xml:space="preserve"> </w:t>
      </w:r>
      <w:r>
        <w:t>pessoa idosa em Inhumas</w:t>
      </w:r>
      <w:r w:rsidRPr="00CA7B7E">
        <w:t>, que vise o exercício da cida</w:t>
      </w:r>
      <w:r>
        <w:t xml:space="preserve">dania, a proteção, assistência </w:t>
      </w:r>
      <w:r w:rsidRPr="00CA7B7E">
        <w:t>defesa</w:t>
      </w:r>
      <w:r>
        <w:t xml:space="preserve"> e garantia</w:t>
      </w:r>
      <w:r w:rsidRPr="00CA7B7E">
        <w:t xml:space="preserve"> dos direitos</w:t>
      </w:r>
      <w:r>
        <w:t xml:space="preserve"> das</w:t>
      </w:r>
      <w:r w:rsidRPr="00CA7B7E">
        <w:t xml:space="preserve"> </w:t>
      </w:r>
      <w:r>
        <w:t>pessoas idosas</w:t>
      </w:r>
      <w:r w:rsidRPr="00CA7B7E">
        <w:t>;</w:t>
      </w:r>
    </w:p>
    <w:p w:rsidR="008E4A18" w:rsidRPr="00CA7B7E" w:rsidRDefault="008E4A18" w:rsidP="0047048E">
      <w:pPr>
        <w:spacing w:line="240" w:lineRule="auto"/>
        <w:jc w:val="both"/>
      </w:pPr>
      <w:r w:rsidRPr="00CA7B7E">
        <w:t xml:space="preserve">II </w:t>
      </w:r>
      <w:r w:rsidR="00B733F2">
        <w:t>–</w:t>
      </w:r>
      <w:r w:rsidRPr="00CA7B7E">
        <w:t xml:space="preserve"> </w:t>
      </w:r>
      <w:r w:rsidR="00B733F2">
        <w:t xml:space="preserve">Propor, </w:t>
      </w:r>
      <w:r w:rsidRPr="00CA7B7E">
        <w:t>Articular e apoiar p</w:t>
      </w:r>
      <w:r>
        <w:t>rojetos e atividades que levem a pessoa idosa</w:t>
      </w:r>
      <w:r w:rsidRPr="00CA7B7E">
        <w:t xml:space="preserve"> idoso a participar da solução dos seus problemas;</w:t>
      </w:r>
    </w:p>
    <w:p w:rsidR="008E4A18" w:rsidRPr="00CA7B7E" w:rsidRDefault="008E4A18" w:rsidP="0047048E">
      <w:pPr>
        <w:spacing w:line="240" w:lineRule="auto"/>
        <w:jc w:val="both"/>
      </w:pPr>
      <w:r w:rsidRPr="00CA7B7E">
        <w:t>II - Opinar, quando solicitado, sobre os critérios de atendimento e os recursos financeiros destinados pelo município às instituições que prestam serviços à</w:t>
      </w:r>
      <w:r>
        <w:t>s pessoas idosas em Inhumas</w:t>
      </w:r>
      <w:r w:rsidRPr="00CA7B7E">
        <w:t>;</w:t>
      </w:r>
    </w:p>
    <w:p w:rsidR="008E4A18" w:rsidRPr="00CA7B7E" w:rsidRDefault="008E4A18" w:rsidP="0047048E">
      <w:pPr>
        <w:spacing w:line="240" w:lineRule="auto"/>
        <w:jc w:val="both"/>
      </w:pPr>
      <w:r w:rsidRPr="00CA7B7E">
        <w:t>IV - Organizar campanhas ou programas educativos</w:t>
      </w:r>
      <w:r w:rsidR="00B733F2">
        <w:t xml:space="preserve"> em parceria com entidades afins</w:t>
      </w:r>
      <w:r w:rsidRPr="00CA7B7E">
        <w:t xml:space="preserve">, para a sociedade em geral, com vistas à valorização </w:t>
      </w:r>
      <w:r>
        <w:t>pessoas idosas</w:t>
      </w:r>
      <w:r w:rsidRPr="00CA7B7E">
        <w:t xml:space="preserve"> e a</w:t>
      </w:r>
      <w:r>
        <w:t>o envelhecimento ativo e</w:t>
      </w:r>
      <w:r w:rsidRPr="00CA7B7E">
        <w:t xml:space="preserve"> saudável;</w:t>
      </w:r>
    </w:p>
    <w:p w:rsidR="008E4A18" w:rsidRDefault="008E4A18" w:rsidP="0047048E">
      <w:pPr>
        <w:spacing w:line="240" w:lineRule="auto"/>
        <w:jc w:val="both"/>
      </w:pPr>
      <w:r w:rsidRPr="00CA7B7E">
        <w:t>V - Estimular a criação e a mobilização de organizações e comunidades interessadas n</w:t>
      </w:r>
      <w:r>
        <w:t>o processo de envelhecimento;</w:t>
      </w:r>
    </w:p>
    <w:p w:rsidR="008E4A18" w:rsidRDefault="008E4A18" w:rsidP="0047048E">
      <w:pPr>
        <w:spacing w:line="240" w:lineRule="auto"/>
        <w:jc w:val="both"/>
      </w:pPr>
      <w:r w:rsidRPr="00CA7B7E">
        <w:t xml:space="preserve">VI </w:t>
      </w:r>
      <w:r w:rsidR="00B733F2">
        <w:t>–</w:t>
      </w:r>
      <w:r w:rsidRPr="00CA7B7E">
        <w:t xml:space="preserve"> Promover</w:t>
      </w:r>
      <w:r w:rsidR="00B733F2">
        <w:t xml:space="preserve"> em parceria com entidades afins,</w:t>
      </w:r>
      <w:r w:rsidRPr="00CA7B7E">
        <w:t xml:space="preserve"> o desenvolvimento de projetos </w:t>
      </w:r>
      <w:r>
        <w:t>voltados à</w:t>
      </w:r>
      <w:r w:rsidRPr="00CA7B7E">
        <w:t xml:space="preserve"> participação</w:t>
      </w:r>
      <w:r>
        <w:t xml:space="preserve"> de</w:t>
      </w:r>
      <w:r w:rsidRPr="00CA7B7E">
        <w:t xml:space="preserve"> </w:t>
      </w:r>
      <w:r>
        <w:t>pessoas idosas</w:t>
      </w:r>
      <w:r w:rsidRPr="00CA7B7E">
        <w:t xml:space="preserve"> </w:t>
      </w:r>
      <w:r w:rsidR="00E667A2" w:rsidRPr="00CA7B7E">
        <w:t>nos diversos setores</w:t>
      </w:r>
      <w:r w:rsidRPr="00CA7B7E">
        <w:t xml:space="preserve"> da</w:t>
      </w:r>
      <w:r>
        <w:t>s</w:t>
      </w:r>
      <w:r w:rsidRPr="00CA7B7E">
        <w:t xml:space="preserve"> atividade</w:t>
      </w:r>
      <w:r>
        <w:t>s propostas;</w:t>
      </w:r>
    </w:p>
    <w:p w:rsidR="00E667A2" w:rsidRDefault="008E4A18" w:rsidP="0047048E">
      <w:pPr>
        <w:spacing w:line="240" w:lineRule="auto"/>
        <w:jc w:val="both"/>
      </w:pPr>
      <w:r w:rsidRPr="00CA7B7E">
        <w:t xml:space="preserve">VII </w:t>
      </w:r>
      <w:r w:rsidR="00E667A2">
        <w:t>– Acompanhar</w:t>
      </w:r>
      <w:r w:rsidR="00B733F2">
        <w:t xml:space="preserve">, fiscalizar e denunciar juntos aos orgãos </w:t>
      </w:r>
      <w:proofErr w:type="gramStart"/>
      <w:r w:rsidR="00B733F2">
        <w:t>competentes  qualquer</w:t>
      </w:r>
      <w:proofErr w:type="gramEnd"/>
      <w:r w:rsidR="00B733F2">
        <w:t xml:space="preserve"> situação que caracterize</w:t>
      </w:r>
      <w:r w:rsidR="00E667A2">
        <w:t xml:space="preserve"> </w:t>
      </w:r>
      <w:r>
        <w:t xml:space="preserve">violação de direitos em suas diferentes formas </w:t>
      </w:r>
      <w:r w:rsidR="00E667A2">
        <w:t>e manifestações;</w:t>
      </w:r>
    </w:p>
    <w:p w:rsidR="008E4A18" w:rsidRPr="00CA7B7E" w:rsidRDefault="00E667A2" w:rsidP="0047048E">
      <w:pPr>
        <w:spacing w:line="240" w:lineRule="auto"/>
        <w:jc w:val="both"/>
      </w:pPr>
      <w:r>
        <w:t xml:space="preserve">VIII – </w:t>
      </w:r>
      <w:r w:rsidR="00B733F2">
        <w:t>Propor a criação e acompanhar o</w:t>
      </w:r>
      <w:r>
        <w:t xml:space="preserve"> fluxograma d</w:t>
      </w:r>
      <w:r w:rsidR="008E4A18">
        <w:t>as</w:t>
      </w:r>
      <w:r>
        <w:t xml:space="preserve"> denúncias sobre violências até sua completa resolução</w:t>
      </w:r>
      <w:r w:rsidR="008E4A18" w:rsidRPr="00CA7B7E">
        <w:t>;</w:t>
      </w:r>
    </w:p>
    <w:p w:rsidR="00710AEB" w:rsidRDefault="00710AEB" w:rsidP="0047048E">
      <w:pPr>
        <w:spacing w:line="240" w:lineRule="auto"/>
        <w:jc w:val="both"/>
        <w:rPr>
          <w:b/>
        </w:rPr>
      </w:pPr>
    </w:p>
    <w:p w:rsidR="00E20933" w:rsidRDefault="00E20933" w:rsidP="0047048E">
      <w:pPr>
        <w:spacing w:line="240" w:lineRule="auto"/>
        <w:jc w:val="both"/>
        <w:rPr>
          <w:b/>
        </w:rPr>
      </w:pPr>
    </w:p>
    <w:p w:rsidR="00E20933" w:rsidRDefault="00E20933" w:rsidP="0047048E">
      <w:pPr>
        <w:spacing w:line="240" w:lineRule="auto"/>
        <w:jc w:val="both"/>
        <w:rPr>
          <w:b/>
        </w:rPr>
      </w:pPr>
    </w:p>
    <w:p w:rsidR="00E20933" w:rsidRDefault="00E20933" w:rsidP="0047048E">
      <w:pPr>
        <w:spacing w:line="240" w:lineRule="auto"/>
        <w:jc w:val="both"/>
        <w:rPr>
          <w:b/>
        </w:rPr>
      </w:pPr>
    </w:p>
    <w:p w:rsidR="00E20933" w:rsidRDefault="00E20933" w:rsidP="0047048E">
      <w:pPr>
        <w:spacing w:line="240" w:lineRule="auto"/>
        <w:jc w:val="both"/>
        <w:rPr>
          <w:b/>
        </w:rPr>
      </w:pPr>
    </w:p>
    <w:p w:rsidR="008E4A18" w:rsidRPr="00F63EB5" w:rsidRDefault="008E4A18" w:rsidP="0047048E">
      <w:pPr>
        <w:spacing w:line="240" w:lineRule="auto"/>
        <w:jc w:val="both"/>
        <w:rPr>
          <w:b/>
        </w:rPr>
      </w:pPr>
      <w:r w:rsidRPr="00F63EB5">
        <w:rPr>
          <w:b/>
        </w:rPr>
        <w:t>Capítulo III</w:t>
      </w:r>
    </w:p>
    <w:p w:rsidR="008E4A18" w:rsidRPr="00F63EB5" w:rsidRDefault="008E4A18" w:rsidP="0047048E">
      <w:pPr>
        <w:spacing w:line="240" w:lineRule="auto"/>
        <w:jc w:val="both"/>
        <w:rPr>
          <w:b/>
        </w:rPr>
      </w:pPr>
      <w:r w:rsidRPr="00F63EB5">
        <w:rPr>
          <w:b/>
        </w:rPr>
        <w:t>COMPOSIÇÃO</w:t>
      </w:r>
    </w:p>
    <w:p w:rsidR="00A95DD5" w:rsidRDefault="009A3AAB" w:rsidP="0047048E">
      <w:pPr>
        <w:spacing w:line="240" w:lineRule="auto"/>
        <w:jc w:val="both"/>
      </w:pPr>
      <w:r>
        <w:t xml:space="preserve">Art. </w:t>
      </w:r>
      <w:r w:rsidR="00E20933">
        <w:t>4</w:t>
      </w:r>
      <w:r>
        <w:t>º O C</w:t>
      </w:r>
      <w:r w:rsidR="00B733F2">
        <w:t>MI</w:t>
      </w:r>
      <w:r>
        <w:t xml:space="preserve"> é composto por 12 membros e respectivos suplentes, sendo 06 representantes governamentais e 06 representantes da sociedade civil, assim definidos: Um representante e respectivo suplente de uma das seguintes Secretarias ou similares: </w:t>
      </w:r>
    </w:p>
    <w:p w:rsidR="00A95DD5" w:rsidRPr="0047048E" w:rsidRDefault="00A95DD5" w:rsidP="0047048E">
      <w:pPr>
        <w:pStyle w:val="PargrafodaLista"/>
        <w:numPr>
          <w:ilvl w:val="0"/>
          <w:numId w:val="5"/>
        </w:numPr>
        <w:spacing w:line="240" w:lineRule="auto"/>
        <w:jc w:val="both"/>
      </w:pPr>
      <w:r w:rsidRPr="0047048E">
        <w:t>Secretaria Municipal da Saúde</w:t>
      </w:r>
      <w:r w:rsidR="009A3AAB" w:rsidRPr="0047048E">
        <w:t xml:space="preserve"> </w:t>
      </w:r>
    </w:p>
    <w:p w:rsidR="00A95DD5" w:rsidRPr="0047048E" w:rsidRDefault="00A95DD5" w:rsidP="0047048E">
      <w:pPr>
        <w:pStyle w:val="PargrafodaLista"/>
        <w:numPr>
          <w:ilvl w:val="0"/>
          <w:numId w:val="5"/>
        </w:numPr>
        <w:spacing w:line="240" w:lineRule="auto"/>
        <w:jc w:val="both"/>
      </w:pPr>
      <w:r w:rsidRPr="0047048E">
        <w:t>Secretaria Municipal da</w:t>
      </w:r>
      <w:r w:rsidR="009A3AAB" w:rsidRPr="0047048E">
        <w:t xml:space="preserve"> Educação, Cultura, Esporte e Lazer; </w:t>
      </w:r>
    </w:p>
    <w:p w:rsidR="00A95DD5" w:rsidRPr="0047048E" w:rsidRDefault="00A95DD5" w:rsidP="0047048E">
      <w:pPr>
        <w:pStyle w:val="PargrafodaLista"/>
        <w:numPr>
          <w:ilvl w:val="0"/>
          <w:numId w:val="5"/>
        </w:numPr>
        <w:spacing w:line="240" w:lineRule="auto"/>
        <w:jc w:val="both"/>
      </w:pPr>
      <w:r w:rsidRPr="0047048E">
        <w:t>Secretar</w:t>
      </w:r>
      <w:r w:rsidR="0047048E" w:rsidRPr="0047048E">
        <w:t>ia Municipal de Promoção Social</w:t>
      </w:r>
    </w:p>
    <w:p w:rsidR="00A95DD5" w:rsidRPr="0047048E" w:rsidRDefault="00A95DD5" w:rsidP="0047048E">
      <w:pPr>
        <w:pStyle w:val="PargrafodaLista"/>
        <w:numPr>
          <w:ilvl w:val="0"/>
          <w:numId w:val="5"/>
        </w:numPr>
        <w:spacing w:line="240" w:lineRule="auto"/>
        <w:jc w:val="both"/>
      </w:pPr>
      <w:r w:rsidRPr="0047048E">
        <w:t>Secretaria Municipal da</w:t>
      </w:r>
      <w:r w:rsidR="0047048E" w:rsidRPr="0047048E">
        <w:t xml:space="preserve"> Administração</w:t>
      </w:r>
    </w:p>
    <w:p w:rsidR="00A95DD5" w:rsidRPr="0047048E" w:rsidRDefault="00A95DD5" w:rsidP="0047048E">
      <w:pPr>
        <w:pStyle w:val="PargrafodaLista"/>
        <w:numPr>
          <w:ilvl w:val="0"/>
          <w:numId w:val="5"/>
        </w:numPr>
        <w:spacing w:line="240" w:lineRule="auto"/>
        <w:jc w:val="both"/>
      </w:pPr>
      <w:bookmarkStart w:id="0" w:name="_GoBack"/>
      <w:bookmarkEnd w:id="0"/>
      <w:r w:rsidRPr="0047048E">
        <w:t>S</w:t>
      </w:r>
      <w:r w:rsidR="0047048E" w:rsidRPr="0047048E">
        <w:t>ecretaria Municipal da Finanças</w:t>
      </w:r>
    </w:p>
    <w:p w:rsidR="009A3AAB" w:rsidRDefault="009A3AAB" w:rsidP="0047048E">
      <w:pPr>
        <w:spacing w:line="240" w:lineRule="auto"/>
        <w:jc w:val="both"/>
      </w:pPr>
      <w:r>
        <w:t>§ 1º. Os titulares e suplentes dos órgãos governamentais serão indicados, pelos Secretários Municipais.</w:t>
      </w:r>
    </w:p>
    <w:p w:rsidR="009A3AAB" w:rsidRDefault="00A95DD5" w:rsidP="0047048E">
      <w:pPr>
        <w:spacing w:line="240" w:lineRule="auto"/>
        <w:jc w:val="both"/>
      </w:pPr>
      <w:r>
        <w:t>I</w:t>
      </w:r>
      <w:r w:rsidR="009A3AAB">
        <w:t xml:space="preserve"> – </w:t>
      </w:r>
      <w:proofErr w:type="gramStart"/>
      <w:r w:rsidR="009A3AAB">
        <w:t>representante</w:t>
      </w:r>
      <w:r>
        <w:t>s</w:t>
      </w:r>
      <w:proofErr w:type="gramEnd"/>
      <w:r w:rsidR="009A3AAB">
        <w:t xml:space="preserve"> e respectivo</w:t>
      </w:r>
      <w:r>
        <w:t>s</w:t>
      </w:r>
      <w:r w:rsidR="009A3AAB">
        <w:t xml:space="preserve"> suplente</w:t>
      </w:r>
      <w:r>
        <w:t>s</w:t>
      </w:r>
      <w:r w:rsidR="009A3AAB">
        <w:t xml:space="preserve"> de cada um dos seguintes segmentos representantes da sociedade civil atuantes no campo da defesa ou da promoção dos direitos da pessoa idosa:</w:t>
      </w:r>
    </w:p>
    <w:p w:rsidR="009A3AAB" w:rsidRDefault="00A95DD5" w:rsidP="0047048E">
      <w:pPr>
        <w:spacing w:line="240" w:lineRule="auto"/>
        <w:jc w:val="both"/>
      </w:pPr>
      <w:r>
        <w:t>II</w:t>
      </w:r>
      <w:r w:rsidR="009A3AAB">
        <w:t xml:space="preserve"> – </w:t>
      </w:r>
      <w:proofErr w:type="gramStart"/>
      <w:r w:rsidR="009A3AAB">
        <w:t>representantes</w:t>
      </w:r>
      <w:proofErr w:type="gramEnd"/>
      <w:r w:rsidR="009A3AAB">
        <w:t xml:space="preserve"> e respectivos suplentes de</w:t>
      </w:r>
      <w:r>
        <w:t xml:space="preserve"> associações de idosos</w:t>
      </w:r>
      <w:r w:rsidR="009A3AAB">
        <w:t xml:space="preserve"> representantes da sociedade civil atuantes no campo da defesa ou da promoção dos direitos da pessoa idosa:</w:t>
      </w:r>
    </w:p>
    <w:p w:rsidR="009A3AAB" w:rsidRDefault="009A3AAB" w:rsidP="0047048E">
      <w:pPr>
        <w:spacing w:line="240" w:lineRule="auto"/>
        <w:jc w:val="both"/>
      </w:pPr>
      <w:r>
        <w:t>§ 2º Considera-se organização da sociedade civil, a entidade de direito privado sem fins lucrativos, de interesse e/ou de utilidade pública que tenha atuação no âmbito municipal com no mínimo 3 anos de funcionamento.</w:t>
      </w:r>
    </w:p>
    <w:p w:rsidR="009A3AAB" w:rsidRDefault="009A3AAB" w:rsidP="0047048E">
      <w:pPr>
        <w:spacing w:line="240" w:lineRule="auto"/>
        <w:jc w:val="both"/>
      </w:pPr>
      <w:r>
        <w:t>§ 3º Os representantes das organizações da sociedade civil serão</w:t>
      </w:r>
      <w:r w:rsidR="00A95DD5">
        <w:t xml:space="preserve"> escolhidos por meio de votação, mediante apresentação de Planos de Trabalho devidamente comprovados com relatórios das ações desenvolvidas</w:t>
      </w:r>
      <w:r w:rsidR="00DC622B">
        <w:t>;</w:t>
      </w:r>
    </w:p>
    <w:p w:rsidR="009A3AAB" w:rsidRDefault="009A3AAB" w:rsidP="0047048E">
      <w:pPr>
        <w:spacing w:line="240" w:lineRule="auto"/>
        <w:jc w:val="both"/>
      </w:pPr>
      <w:r>
        <w:t>§ 4º A eleição para a escolha das organizações da sociedade civil será convocada</w:t>
      </w:r>
      <w:r w:rsidR="00DC622B">
        <w:t xml:space="preserve"> pelo CM</w:t>
      </w:r>
      <w:r w:rsidR="0047048E">
        <w:t>I</w:t>
      </w:r>
      <w:r w:rsidR="00DC622B">
        <w:t xml:space="preserve"> por meio de edital </w:t>
      </w:r>
      <w:r>
        <w:t>60 dias antes do final do mandato.</w:t>
      </w:r>
    </w:p>
    <w:p w:rsidR="009A3AAB" w:rsidRDefault="009A3AAB" w:rsidP="0047048E">
      <w:pPr>
        <w:spacing w:line="240" w:lineRule="auto"/>
        <w:jc w:val="both"/>
      </w:pPr>
      <w:r>
        <w:t>§ 5º As organizações eleitas indicarão os membros titulares e suplentes que comporão o Conselho.</w:t>
      </w:r>
    </w:p>
    <w:p w:rsidR="009A3AAB" w:rsidRDefault="009A3AAB" w:rsidP="0047048E">
      <w:pPr>
        <w:spacing w:line="240" w:lineRule="auto"/>
        <w:jc w:val="both"/>
      </w:pPr>
      <w:r>
        <w:t>§ 6º A eleição dos representantes será realizada pelo menos 30 dias, antes do final do mandato.</w:t>
      </w:r>
    </w:p>
    <w:p w:rsidR="009A3AAB" w:rsidRDefault="009A3AAB" w:rsidP="0047048E">
      <w:pPr>
        <w:spacing w:line="240" w:lineRule="auto"/>
        <w:jc w:val="both"/>
      </w:pPr>
      <w:r>
        <w:t>Art.</w:t>
      </w:r>
      <w:r w:rsidR="00E20933">
        <w:t>5</w:t>
      </w:r>
      <w:r>
        <w:t>º Os membros do CM</w:t>
      </w:r>
      <w:r w:rsidR="0047048E">
        <w:t>I</w:t>
      </w:r>
      <w:r>
        <w:t xml:space="preserve"> terão mandato de 2 anos, permitida a recondução por igual período.</w:t>
      </w:r>
    </w:p>
    <w:p w:rsidR="009A3AAB" w:rsidRDefault="00E20933" w:rsidP="0047048E">
      <w:pPr>
        <w:spacing w:line="240" w:lineRule="auto"/>
        <w:jc w:val="both"/>
      </w:pPr>
      <w:r>
        <w:t>Art.6</w:t>
      </w:r>
      <w:r w:rsidR="009A3AAB">
        <w:t>º As entidades governamentais e não governamentais poderão substituir seus representantes, comunicando o fato por escrito à presidência do CMI.</w:t>
      </w:r>
    </w:p>
    <w:p w:rsidR="008E4A18" w:rsidRPr="00CA7B7E" w:rsidRDefault="008E4A18" w:rsidP="0047048E">
      <w:pPr>
        <w:spacing w:line="240" w:lineRule="auto"/>
        <w:jc w:val="both"/>
      </w:pPr>
      <w:r w:rsidRPr="00CA7B7E">
        <w:t xml:space="preserve">Art. </w:t>
      </w:r>
      <w:r w:rsidR="00E20933">
        <w:t>7</w:t>
      </w:r>
      <w:r w:rsidRPr="00CA7B7E">
        <w:t xml:space="preserve">°- O </w:t>
      </w:r>
      <w:r w:rsidR="0047048E">
        <w:t>CMI será composto por 06</w:t>
      </w:r>
      <w:r w:rsidR="00E667A2">
        <w:t xml:space="preserve"> órgãos do poder público e por</w:t>
      </w:r>
      <w:r w:rsidRPr="00CA7B7E">
        <w:t xml:space="preserve"> </w:t>
      </w:r>
      <w:r w:rsidR="00E667A2">
        <w:t>0</w:t>
      </w:r>
      <w:r w:rsidR="0047048E">
        <w:t>6</w:t>
      </w:r>
      <w:r w:rsidR="00E667A2">
        <w:t xml:space="preserve"> </w:t>
      </w:r>
      <w:r w:rsidRPr="00CA7B7E">
        <w:t xml:space="preserve">entidades não governamentais, ligadas à área </w:t>
      </w:r>
      <w:r>
        <w:t>pessoa idosa</w:t>
      </w:r>
      <w:r w:rsidRPr="00CA7B7E">
        <w:t xml:space="preserve"> indicados</w:t>
      </w:r>
      <w:r w:rsidR="00E667A2">
        <w:t xml:space="preserve"> </w:t>
      </w:r>
      <w:r w:rsidRPr="00CA7B7E">
        <w:t>pelo</w:t>
      </w:r>
      <w:r w:rsidR="00E667A2">
        <w:t>s respectivos gestores e t</w:t>
      </w:r>
      <w:r w:rsidRPr="00CA7B7E">
        <w:t>odos</w:t>
      </w:r>
      <w:r w:rsidR="00E667A2">
        <w:t xml:space="preserve"> serão</w:t>
      </w:r>
      <w:r w:rsidRPr="00CA7B7E">
        <w:t xml:space="preserve"> nomeados pelo prefeito.</w:t>
      </w:r>
    </w:p>
    <w:p w:rsidR="008E4A18" w:rsidRDefault="00D25661" w:rsidP="0047048E">
      <w:pPr>
        <w:spacing w:line="240" w:lineRule="auto"/>
        <w:jc w:val="both"/>
      </w:pPr>
      <w:r>
        <w:t xml:space="preserve">§ </w:t>
      </w:r>
      <w:r w:rsidR="00E20933">
        <w:t>1</w:t>
      </w:r>
      <w:r>
        <w:t xml:space="preserve">º - </w:t>
      </w:r>
      <w:r w:rsidR="008E4A18" w:rsidRPr="00CA7B7E">
        <w:t>O presidente do C</w:t>
      </w:r>
      <w:r w:rsidR="0047048E">
        <w:t xml:space="preserve">MI </w:t>
      </w:r>
      <w:r w:rsidR="008E4A18" w:rsidRPr="00CA7B7E">
        <w:t>será eleito pelo colegiado e definirá os componentes da diretoria executiva.</w:t>
      </w:r>
      <w:r>
        <w:t xml:space="preserve"> </w:t>
      </w:r>
    </w:p>
    <w:p w:rsidR="00AD60EE" w:rsidRDefault="00AD60EE" w:rsidP="0047048E">
      <w:pPr>
        <w:spacing w:line="240" w:lineRule="auto"/>
        <w:jc w:val="both"/>
      </w:pPr>
    </w:p>
    <w:p w:rsidR="00AD60EE" w:rsidRDefault="00AD60EE" w:rsidP="0047048E">
      <w:pPr>
        <w:spacing w:line="240" w:lineRule="auto"/>
        <w:jc w:val="both"/>
      </w:pPr>
    </w:p>
    <w:p w:rsidR="00AD60EE" w:rsidRDefault="00AD60EE" w:rsidP="0047048E">
      <w:pPr>
        <w:spacing w:line="240" w:lineRule="auto"/>
        <w:jc w:val="both"/>
      </w:pPr>
    </w:p>
    <w:p w:rsidR="00AD60EE" w:rsidRDefault="00AD60EE" w:rsidP="0047048E">
      <w:pPr>
        <w:spacing w:line="240" w:lineRule="auto"/>
        <w:jc w:val="both"/>
      </w:pPr>
    </w:p>
    <w:p w:rsidR="00AD60EE" w:rsidRDefault="00AD60EE" w:rsidP="0047048E">
      <w:pPr>
        <w:spacing w:line="240" w:lineRule="auto"/>
        <w:jc w:val="both"/>
      </w:pPr>
    </w:p>
    <w:p w:rsidR="00A179E8" w:rsidRDefault="00E20933" w:rsidP="0047048E">
      <w:pPr>
        <w:spacing w:line="240" w:lineRule="auto"/>
        <w:jc w:val="both"/>
      </w:pPr>
      <w:r>
        <w:t>§ 2</w:t>
      </w:r>
      <w:r w:rsidR="00A179E8">
        <w:t>º - A recondução do mandato do Presidente em exercício por mais dois anos, no prazo legal estabelecido no mandato se dará por decisão da plenária em reunião Extraordinária devidamente convocada para tal fim.</w:t>
      </w:r>
    </w:p>
    <w:p w:rsidR="008E4A18" w:rsidRPr="00CA7B7E" w:rsidRDefault="008E4A18" w:rsidP="0047048E">
      <w:pPr>
        <w:spacing w:line="240" w:lineRule="auto"/>
        <w:jc w:val="both"/>
      </w:pPr>
      <w:r w:rsidRPr="00CA7B7E">
        <w:t>Art.</w:t>
      </w:r>
      <w:r w:rsidR="00E20933">
        <w:t>8</w:t>
      </w:r>
      <w:r w:rsidRPr="00CA7B7E">
        <w:t>°- No caso de</w:t>
      </w:r>
      <w:r w:rsidR="00E667A2">
        <w:t xml:space="preserve"> ausências</w:t>
      </w:r>
      <w:r w:rsidR="00D25661">
        <w:t xml:space="preserve"> por</w:t>
      </w:r>
      <w:r w:rsidRPr="00CA7B7E">
        <w:t xml:space="preserve"> impedimento, licença, afastamento temporário ou definitivo de um de seus membros, o presidente, convocará o </w:t>
      </w:r>
      <w:r w:rsidR="00E667A2">
        <w:t xml:space="preserve">seu </w:t>
      </w:r>
      <w:r w:rsidR="00E20933">
        <w:t>suplente para</w:t>
      </w:r>
      <w:r w:rsidR="00A179E8">
        <w:t xml:space="preserve"> sua substituição.</w:t>
      </w:r>
    </w:p>
    <w:p w:rsidR="008E4A18" w:rsidRPr="00CA7B7E" w:rsidRDefault="00E20933" w:rsidP="0047048E">
      <w:pPr>
        <w:spacing w:line="240" w:lineRule="auto"/>
        <w:jc w:val="both"/>
      </w:pPr>
      <w:r>
        <w:t>Art. 9</w:t>
      </w:r>
      <w:r w:rsidR="008E4A18" w:rsidRPr="00CA7B7E">
        <w:t xml:space="preserve">°- O conselheiro que faltar sucessivamente e sem justificativa a três reuniões consecutivas ou cinco vezes não consecutivas, </w:t>
      </w:r>
      <w:r w:rsidR="00D25661">
        <w:t>pelo período de 12 meses, perderá o mandato,</w:t>
      </w:r>
      <w:r w:rsidR="008E4A18" w:rsidRPr="00CA7B7E">
        <w:t xml:space="preserve"> </w:t>
      </w:r>
      <w:r w:rsidR="00A179E8">
        <w:t>exceto</w:t>
      </w:r>
      <w:r w:rsidR="008E4A18" w:rsidRPr="00CA7B7E">
        <w:t xml:space="preserve"> quando estiver presente o suplente.</w:t>
      </w:r>
    </w:p>
    <w:p w:rsidR="008E4A18" w:rsidRPr="00CA7B7E" w:rsidRDefault="00E20933" w:rsidP="0047048E">
      <w:pPr>
        <w:spacing w:line="240" w:lineRule="auto"/>
        <w:jc w:val="both"/>
      </w:pPr>
      <w:r>
        <w:t>Art. 10</w:t>
      </w:r>
      <w:r w:rsidR="008E4A18" w:rsidRPr="00CA7B7E">
        <w:t>°- O C</w:t>
      </w:r>
      <w:r w:rsidR="00D25661">
        <w:t>MI</w:t>
      </w:r>
      <w:r w:rsidR="008E4A18" w:rsidRPr="00CA7B7E">
        <w:t xml:space="preserve"> será dirigido por uma diretoria executiva, indicada pelo Presidente, quando da realização da primeira reunião, e será composta de </w:t>
      </w:r>
      <w:r w:rsidR="00D25661">
        <w:t>4</w:t>
      </w:r>
      <w:r w:rsidR="008E4A18" w:rsidRPr="00CA7B7E">
        <w:t xml:space="preserve"> (</w:t>
      </w:r>
      <w:r w:rsidR="00D25661">
        <w:t>quatro</w:t>
      </w:r>
      <w:r w:rsidR="008E4A18" w:rsidRPr="00CA7B7E">
        <w:t>) membros, como segue:</w:t>
      </w:r>
    </w:p>
    <w:p w:rsidR="008E4A18" w:rsidRPr="00CA7B7E" w:rsidRDefault="008E4A18" w:rsidP="0047048E">
      <w:pPr>
        <w:spacing w:line="240" w:lineRule="auto"/>
        <w:jc w:val="both"/>
      </w:pPr>
      <w:r w:rsidRPr="00CA7B7E">
        <w:t>I - Presidente</w:t>
      </w:r>
    </w:p>
    <w:p w:rsidR="008E4A18" w:rsidRPr="00CA7B7E" w:rsidRDefault="008E4A18" w:rsidP="0047048E">
      <w:pPr>
        <w:spacing w:line="240" w:lineRule="auto"/>
        <w:jc w:val="both"/>
      </w:pPr>
      <w:r w:rsidRPr="00CA7B7E">
        <w:t xml:space="preserve">II </w:t>
      </w:r>
      <w:r w:rsidR="00A179E8">
        <w:t>–</w:t>
      </w:r>
      <w:r w:rsidRPr="00CA7B7E">
        <w:t xml:space="preserve"> </w:t>
      </w:r>
      <w:r w:rsidR="0047048E" w:rsidRPr="00CA7B7E">
        <w:t>Vice</w:t>
      </w:r>
      <w:r w:rsidR="0047048E">
        <w:t>-Presidente</w:t>
      </w:r>
    </w:p>
    <w:p w:rsidR="008E4A18" w:rsidRPr="00CA7B7E" w:rsidRDefault="00D25661" w:rsidP="0047048E">
      <w:pPr>
        <w:spacing w:line="240" w:lineRule="auto"/>
        <w:jc w:val="both"/>
      </w:pPr>
      <w:r>
        <w:t xml:space="preserve">III - </w:t>
      </w:r>
      <w:r w:rsidR="008E4A18" w:rsidRPr="00CA7B7E">
        <w:t>Secretário</w:t>
      </w:r>
    </w:p>
    <w:p w:rsidR="00DC622B" w:rsidRPr="00CA7B7E" w:rsidRDefault="008E4A18" w:rsidP="0047048E">
      <w:pPr>
        <w:spacing w:line="240" w:lineRule="auto"/>
        <w:jc w:val="both"/>
      </w:pPr>
      <w:r w:rsidRPr="00CA7B7E">
        <w:t xml:space="preserve">§ 1º - À Diretoria Executiva caberá a coordenação das atividades </w:t>
      </w:r>
      <w:r w:rsidR="00D25661">
        <w:t xml:space="preserve">decididas e aprovadas em plenário bem como sua </w:t>
      </w:r>
      <w:r w:rsidRPr="00CA7B7E">
        <w:t>execução</w:t>
      </w:r>
      <w:r w:rsidR="00D25661">
        <w:t>, cabendo à mesma convocação de outros conselheiros necessários a realização das atividades;</w:t>
      </w:r>
    </w:p>
    <w:p w:rsidR="008E4A18" w:rsidRPr="00CA7B7E" w:rsidRDefault="008E4A18" w:rsidP="0047048E">
      <w:pPr>
        <w:spacing w:line="240" w:lineRule="auto"/>
        <w:jc w:val="both"/>
      </w:pPr>
      <w:r w:rsidRPr="00CA7B7E">
        <w:t xml:space="preserve">Art. </w:t>
      </w:r>
      <w:r w:rsidR="00E20933">
        <w:t>11</w:t>
      </w:r>
      <w:r w:rsidRPr="00CA7B7E">
        <w:t>°- O C</w:t>
      </w:r>
      <w:r w:rsidR="00D25661">
        <w:t>MI</w:t>
      </w:r>
      <w:r w:rsidR="00A179E8">
        <w:t xml:space="preserve"> contará com grupos de trabalho </w:t>
      </w:r>
      <w:r w:rsidR="00E20933">
        <w:t xml:space="preserve">e </w:t>
      </w:r>
      <w:proofErr w:type="gramStart"/>
      <w:r w:rsidR="00E20933">
        <w:t>Comissões</w:t>
      </w:r>
      <w:r w:rsidRPr="00CA7B7E">
        <w:t xml:space="preserve"> </w:t>
      </w:r>
      <w:r w:rsidR="00A179E8">
        <w:t>,</w:t>
      </w:r>
      <w:proofErr w:type="gramEnd"/>
      <w:r w:rsidR="00A179E8">
        <w:t xml:space="preserve"> </w:t>
      </w:r>
      <w:r w:rsidRPr="00CA7B7E">
        <w:t>nomeados pelo próprio conselho</w:t>
      </w:r>
      <w:r w:rsidR="00D25661">
        <w:t xml:space="preserve"> para o desenvolvimento de seu cronograma de ação;</w:t>
      </w:r>
    </w:p>
    <w:p w:rsidR="00E20933" w:rsidRDefault="00E20933" w:rsidP="0047048E">
      <w:pPr>
        <w:spacing w:line="240" w:lineRule="auto"/>
        <w:jc w:val="both"/>
      </w:pPr>
    </w:p>
    <w:p w:rsidR="008E4A18" w:rsidRPr="00F63EB5" w:rsidRDefault="008E4A18" w:rsidP="0047048E">
      <w:pPr>
        <w:spacing w:line="240" w:lineRule="auto"/>
        <w:jc w:val="both"/>
        <w:rPr>
          <w:b/>
        </w:rPr>
      </w:pPr>
      <w:r w:rsidRPr="00CA7B7E">
        <w:t> </w:t>
      </w:r>
      <w:r w:rsidRPr="00F63EB5">
        <w:rPr>
          <w:b/>
        </w:rPr>
        <w:t>Capítulo IV</w:t>
      </w:r>
    </w:p>
    <w:p w:rsidR="008E4A18" w:rsidRPr="00F63EB5" w:rsidRDefault="008E4A18" w:rsidP="0047048E">
      <w:pPr>
        <w:spacing w:line="240" w:lineRule="auto"/>
        <w:jc w:val="both"/>
        <w:rPr>
          <w:b/>
        </w:rPr>
      </w:pPr>
      <w:r w:rsidRPr="00F63EB5">
        <w:rPr>
          <w:b/>
        </w:rPr>
        <w:t>DAS ATRIBUIÇÕES</w:t>
      </w:r>
    </w:p>
    <w:p w:rsidR="008E4A18" w:rsidRPr="00CA7B7E" w:rsidRDefault="008E4A18" w:rsidP="0047048E">
      <w:pPr>
        <w:spacing w:line="240" w:lineRule="auto"/>
        <w:jc w:val="both"/>
      </w:pPr>
      <w:r w:rsidRPr="00CA7B7E">
        <w:t xml:space="preserve">Art. </w:t>
      </w:r>
      <w:r w:rsidR="00E20933">
        <w:t>12</w:t>
      </w:r>
      <w:r w:rsidRPr="00CA7B7E">
        <w:t>º -Compete ao Presidente:</w:t>
      </w:r>
    </w:p>
    <w:p w:rsidR="008E4A18" w:rsidRPr="00CA7B7E" w:rsidRDefault="008E4A18" w:rsidP="0047048E">
      <w:pPr>
        <w:spacing w:line="240" w:lineRule="auto"/>
        <w:jc w:val="both"/>
      </w:pPr>
      <w:r w:rsidRPr="00CA7B7E">
        <w:t>I - Convocar e presidir as reuniões ordinárias e extraordinárias do conselho e da diretoria executiva;</w:t>
      </w:r>
    </w:p>
    <w:p w:rsidR="008E4A18" w:rsidRPr="00CA7B7E" w:rsidRDefault="008E4A18" w:rsidP="0047048E">
      <w:pPr>
        <w:spacing w:line="240" w:lineRule="auto"/>
        <w:jc w:val="both"/>
      </w:pPr>
      <w:r w:rsidRPr="00CA7B7E">
        <w:t>II - Submeter à apreciação, discussão e deliberação os assuntos da pauta;</w:t>
      </w:r>
    </w:p>
    <w:p w:rsidR="008E4A18" w:rsidRPr="00CA7B7E" w:rsidRDefault="008E4A18" w:rsidP="0047048E">
      <w:pPr>
        <w:spacing w:line="240" w:lineRule="auto"/>
        <w:jc w:val="both"/>
      </w:pPr>
      <w:r w:rsidRPr="00CA7B7E">
        <w:t>III - Assinar o expediente do Conselho;</w:t>
      </w:r>
    </w:p>
    <w:p w:rsidR="008E4A18" w:rsidRDefault="008E4A18" w:rsidP="0047048E">
      <w:pPr>
        <w:spacing w:line="240" w:lineRule="auto"/>
        <w:jc w:val="both"/>
      </w:pPr>
      <w:r w:rsidRPr="00CA7B7E">
        <w:t>IV - Encaminhar para execução as decisões do Conselho;</w:t>
      </w:r>
    </w:p>
    <w:p w:rsidR="008E4A18" w:rsidRPr="00CA7B7E" w:rsidRDefault="008E4A18" w:rsidP="0047048E">
      <w:pPr>
        <w:spacing w:line="240" w:lineRule="auto"/>
        <w:jc w:val="both"/>
      </w:pPr>
      <w:r w:rsidRPr="00CA7B7E">
        <w:t xml:space="preserve">V - Representar o Conselho Municipal </w:t>
      </w:r>
      <w:r>
        <w:t>pessoa idosa</w:t>
      </w:r>
      <w:r w:rsidRPr="00CA7B7E">
        <w:t xml:space="preserve"> toda vez que o cargo o exigir;</w:t>
      </w:r>
    </w:p>
    <w:p w:rsidR="008E4A18" w:rsidRPr="00CA7B7E" w:rsidRDefault="008E4A18" w:rsidP="0047048E">
      <w:pPr>
        <w:spacing w:line="240" w:lineRule="auto"/>
        <w:jc w:val="both"/>
      </w:pPr>
      <w:r w:rsidRPr="00CA7B7E">
        <w:t>VI - Garantir as dinâmicas das reuniões;</w:t>
      </w:r>
    </w:p>
    <w:p w:rsidR="008E4A18" w:rsidRPr="00CA7B7E" w:rsidRDefault="008E4A18" w:rsidP="0047048E">
      <w:pPr>
        <w:spacing w:line="240" w:lineRule="auto"/>
        <w:jc w:val="both"/>
      </w:pPr>
      <w:r w:rsidRPr="00CA7B7E">
        <w:t>VII - Exercer o voto de qualidade, sempre que houver empate;</w:t>
      </w:r>
    </w:p>
    <w:p w:rsidR="008E4A18" w:rsidRDefault="008E4A18" w:rsidP="0047048E">
      <w:pPr>
        <w:spacing w:line="240" w:lineRule="auto"/>
        <w:jc w:val="both"/>
      </w:pPr>
      <w:r w:rsidRPr="00CA7B7E">
        <w:t>VIII - Solicitar recursos financeiros e humanos junto ao poder público, para realização das atividades do conselho.</w:t>
      </w:r>
    </w:p>
    <w:p w:rsidR="00AD60EE" w:rsidRDefault="00AD60EE" w:rsidP="0047048E">
      <w:pPr>
        <w:spacing w:line="240" w:lineRule="auto"/>
        <w:jc w:val="both"/>
      </w:pPr>
    </w:p>
    <w:p w:rsidR="00AD60EE" w:rsidRDefault="00AD60EE" w:rsidP="0047048E">
      <w:pPr>
        <w:spacing w:line="240" w:lineRule="auto"/>
        <w:jc w:val="both"/>
      </w:pPr>
    </w:p>
    <w:p w:rsidR="00AD60EE" w:rsidRDefault="00AD60EE" w:rsidP="0047048E">
      <w:pPr>
        <w:spacing w:line="240" w:lineRule="auto"/>
        <w:jc w:val="both"/>
      </w:pPr>
    </w:p>
    <w:p w:rsidR="00AD60EE" w:rsidRPr="00CA7B7E" w:rsidRDefault="00AD60EE" w:rsidP="0047048E">
      <w:pPr>
        <w:spacing w:line="240" w:lineRule="auto"/>
        <w:jc w:val="both"/>
      </w:pPr>
    </w:p>
    <w:p w:rsidR="008E4A18" w:rsidRPr="00CA7B7E" w:rsidRDefault="008E4A18" w:rsidP="0047048E">
      <w:pPr>
        <w:spacing w:line="240" w:lineRule="auto"/>
        <w:jc w:val="both"/>
      </w:pPr>
      <w:r w:rsidRPr="00CA7B7E">
        <w:t>IX - Assinar documentos</w:t>
      </w:r>
      <w:r w:rsidR="00392EC0">
        <w:t xml:space="preserve"> contábeis</w:t>
      </w:r>
      <w:r w:rsidRPr="00CA7B7E">
        <w:t xml:space="preserve"> que impliquem em responsabilidade financeira para o Conselho</w:t>
      </w:r>
      <w:r w:rsidR="00392EC0">
        <w:t xml:space="preserve"> juntamente com quem de direito do setor público;</w:t>
      </w:r>
    </w:p>
    <w:p w:rsidR="008E4A18" w:rsidRPr="00CA7B7E" w:rsidRDefault="00E20933" w:rsidP="0047048E">
      <w:pPr>
        <w:spacing w:line="240" w:lineRule="auto"/>
        <w:jc w:val="both"/>
      </w:pPr>
      <w:r>
        <w:t>Art.13</w:t>
      </w:r>
      <w:r w:rsidR="008E4A18" w:rsidRPr="00CA7B7E">
        <w:t xml:space="preserve"> - Compete ao Vice-Presidente substituir o Presidente</w:t>
      </w:r>
      <w:r w:rsidR="00392EC0">
        <w:t xml:space="preserve"> em ato próprio publicado para tal fim em todas as suas atividades</w:t>
      </w:r>
      <w:r w:rsidR="008E4A18" w:rsidRPr="00CA7B7E">
        <w:t xml:space="preserve"> </w:t>
      </w:r>
      <w:r w:rsidR="00392EC0">
        <w:t xml:space="preserve">e </w:t>
      </w:r>
      <w:r w:rsidR="008E4A18" w:rsidRPr="00CA7B7E">
        <w:t>nos</w:t>
      </w:r>
      <w:r w:rsidR="00392EC0">
        <w:t xml:space="preserve"> casos em que se configure</w:t>
      </w:r>
      <w:r w:rsidR="008E4A18" w:rsidRPr="00CA7B7E">
        <w:t xml:space="preserve"> seu impedimento.</w:t>
      </w:r>
    </w:p>
    <w:p w:rsidR="008E4A18" w:rsidRPr="00CA7B7E" w:rsidRDefault="00E20933" w:rsidP="0047048E">
      <w:pPr>
        <w:spacing w:line="240" w:lineRule="auto"/>
        <w:jc w:val="both"/>
      </w:pPr>
      <w:r>
        <w:t>Art. 14</w:t>
      </w:r>
      <w:r w:rsidR="008E4A18" w:rsidRPr="00CA7B7E">
        <w:t xml:space="preserve"> - Compete ao Secretário:</w:t>
      </w:r>
    </w:p>
    <w:p w:rsidR="008E4A18" w:rsidRPr="00CA7B7E" w:rsidRDefault="008E4A18" w:rsidP="0047048E">
      <w:pPr>
        <w:spacing w:line="240" w:lineRule="auto"/>
        <w:jc w:val="both"/>
      </w:pPr>
      <w:r w:rsidRPr="00CA7B7E">
        <w:t xml:space="preserve">I - Elaborar a pauta da reunião de acordo com o presidente, enviando-as com antecedência de </w:t>
      </w:r>
      <w:r w:rsidR="00392EC0">
        <w:t>05</w:t>
      </w:r>
      <w:r w:rsidRPr="00CA7B7E">
        <w:t xml:space="preserve"> (</w:t>
      </w:r>
      <w:r w:rsidR="0047048E">
        <w:t>cinc</w:t>
      </w:r>
      <w:r w:rsidR="0047048E" w:rsidRPr="00CA7B7E">
        <w:t>o</w:t>
      </w:r>
      <w:r w:rsidRPr="00CA7B7E">
        <w:t>) dias aos conselheiros;</w:t>
      </w:r>
    </w:p>
    <w:p w:rsidR="008E4A18" w:rsidRPr="00CA7B7E" w:rsidRDefault="00392EC0" w:rsidP="0047048E">
      <w:pPr>
        <w:spacing w:line="240" w:lineRule="auto"/>
        <w:jc w:val="both"/>
      </w:pPr>
      <w:r>
        <w:t xml:space="preserve">II - Lavrar e subscrever </w:t>
      </w:r>
      <w:r w:rsidR="008E4A18" w:rsidRPr="00CA7B7E">
        <w:t>as atas das reuniões</w:t>
      </w:r>
      <w:r>
        <w:t xml:space="preserve"> </w:t>
      </w:r>
      <w:r w:rsidRPr="00CA7B7E">
        <w:t xml:space="preserve">juntamente com os demais membros </w:t>
      </w:r>
      <w:r>
        <w:t>indicados para tal fim</w:t>
      </w:r>
      <w:r w:rsidR="008E4A18" w:rsidRPr="00CA7B7E">
        <w:t>;</w:t>
      </w:r>
    </w:p>
    <w:p w:rsidR="008E4A18" w:rsidRPr="00CA7B7E" w:rsidRDefault="008E4A18" w:rsidP="0047048E">
      <w:pPr>
        <w:spacing w:line="240" w:lineRule="auto"/>
        <w:jc w:val="both"/>
      </w:pPr>
      <w:r w:rsidRPr="00CA7B7E">
        <w:t>III - Preparar, expedir, receber e arquivar a correspondência do C</w:t>
      </w:r>
      <w:r w:rsidR="00392EC0">
        <w:t>MI</w:t>
      </w:r>
      <w:r w:rsidRPr="00CA7B7E">
        <w:t>;</w:t>
      </w:r>
    </w:p>
    <w:p w:rsidR="008E4A18" w:rsidRDefault="008E4A18" w:rsidP="0047048E">
      <w:pPr>
        <w:spacing w:line="240" w:lineRule="auto"/>
        <w:jc w:val="both"/>
      </w:pPr>
      <w:r w:rsidRPr="00CA7B7E">
        <w:t>IV - Organizar, escriturar e manter sob guarda no arquivo os livros do C</w:t>
      </w:r>
      <w:r w:rsidR="00392EC0">
        <w:t>MI</w:t>
      </w:r>
      <w:r w:rsidRPr="00CA7B7E">
        <w:t>;</w:t>
      </w:r>
    </w:p>
    <w:p w:rsidR="008E4A18" w:rsidRPr="00CA7B7E" w:rsidRDefault="008E4A18" w:rsidP="0047048E">
      <w:pPr>
        <w:spacing w:line="240" w:lineRule="auto"/>
        <w:jc w:val="both"/>
      </w:pPr>
      <w:r w:rsidRPr="00CA7B7E">
        <w:t>V - Assessorar sempre que for necessário o Presidente do C</w:t>
      </w:r>
      <w:r w:rsidR="00392EC0">
        <w:t>MI</w:t>
      </w:r>
      <w:r w:rsidRPr="00CA7B7E">
        <w:t>.</w:t>
      </w:r>
    </w:p>
    <w:p w:rsidR="009A3AAB" w:rsidRDefault="009A3AAB" w:rsidP="0047048E">
      <w:pPr>
        <w:spacing w:line="240" w:lineRule="auto"/>
        <w:jc w:val="both"/>
      </w:pPr>
    </w:p>
    <w:p w:rsidR="008E4A18" w:rsidRPr="00F63EB5" w:rsidRDefault="008E4A18" w:rsidP="0047048E">
      <w:pPr>
        <w:spacing w:line="240" w:lineRule="auto"/>
        <w:jc w:val="both"/>
        <w:rPr>
          <w:b/>
        </w:rPr>
      </w:pPr>
      <w:r w:rsidRPr="00F63EB5">
        <w:rPr>
          <w:b/>
        </w:rPr>
        <w:t>Capítulo V</w:t>
      </w:r>
    </w:p>
    <w:p w:rsidR="008E4A18" w:rsidRPr="00F63EB5" w:rsidRDefault="008E4A18" w:rsidP="0047048E">
      <w:pPr>
        <w:spacing w:line="240" w:lineRule="auto"/>
        <w:jc w:val="both"/>
        <w:rPr>
          <w:b/>
        </w:rPr>
      </w:pPr>
      <w:r w:rsidRPr="00F63EB5">
        <w:rPr>
          <w:b/>
        </w:rPr>
        <w:t>DAS REUNIÕES</w:t>
      </w:r>
    </w:p>
    <w:p w:rsidR="008E4A18" w:rsidRPr="00CA7B7E" w:rsidRDefault="008E4A18" w:rsidP="0047048E">
      <w:pPr>
        <w:spacing w:line="240" w:lineRule="auto"/>
        <w:jc w:val="both"/>
      </w:pPr>
      <w:r w:rsidRPr="00CA7B7E">
        <w:t>Art. 1</w:t>
      </w:r>
      <w:r w:rsidR="00E20933">
        <w:t>5</w:t>
      </w:r>
      <w:r w:rsidRPr="00CA7B7E">
        <w:t xml:space="preserve"> - O C</w:t>
      </w:r>
      <w:r w:rsidR="00392EC0">
        <w:t>MI</w:t>
      </w:r>
      <w:r w:rsidRPr="00CA7B7E">
        <w:t xml:space="preserve"> se reunirá ordinariamente,</w:t>
      </w:r>
      <w:r w:rsidR="0047048E">
        <w:t xml:space="preserve"> na última sexta feira do</w:t>
      </w:r>
      <w:r w:rsidRPr="00CA7B7E">
        <w:t xml:space="preserve"> mês ou extraordinariamente, por convocação do Presidente ou através deste, por solicitação de um terço do colegiado.</w:t>
      </w:r>
    </w:p>
    <w:p w:rsidR="008E4A18" w:rsidRPr="00CA7B7E" w:rsidRDefault="00E20933" w:rsidP="0047048E">
      <w:pPr>
        <w:spacing w:line="240" w:lineRule="auto"/>
        <w:jc w:val="both"/>
      </w:pPr>
      <w:r>
        <w:t>Art. 16</w:t>
      </w:r>
      <w:r w:rsidR="008E4A18" w:rsidRPr="00CA7B7E">
        <w:t xml:space="preserve"> - As reuniões só poderão ser realizadas com a presença, no mínimo de um terço dos conselheiros.</w:t>
      </w:r>
    </w:p>
    <w:p w:rsidR="008E4A18" w:rsidRPr="00CA7B7E" w:rsidRDefault="00E20933" w:rsidP="0047048E">
      <w:pPr>
        <w:spacing w:line="240" w:lineRule="auto"/>
        <w:jc w:val="both"/>
      </w:pPr>
      <w:r>
        <w:t>Art. 17</w:t>
      </w:r>
      <w:r w:rsidR="008E4A18" w:rsidRPr="00CA7B7E">
        <w:t xml:space="preserve"> - Cada reunião se</w:t>
      </w:r>
      <w:r w:rsidR="00392EC0">
        <w:t>gui</w:t>
      </w:r>
      <w:r w:rsidR="008E4A18" w:rsidRPr="00CA7B7E">
        <w:t>rá a pauta</w:t>
      </w:r>
      <w:r w:rsidR="00392EC0">
        <w:t xml:space="preserve"> apresentada na convocação, bem como poderá ser acrescida de matéria relevante no momento da reunião</w:t>
      </w:r>
      <w:r w:rsidR="008E4A18" w:rsidRPr="00CA7B7E">
        <w:t>.</w:t>
      </w:r>
    </w:p>
    <w:p w:rsidR="008E4A18" w:rsidRDefault="00E20933" w:rsidP="0047048E">
      <w:pPr>
        <w:spacing w:line="240" w:lineRule="auto"/>
        <w:jc w:val="both"/>
      </w:pPr>
      <w:r>
        <w:t>Art. 18</w:t>
      </w:r>
      <w:r w:rsidR="008E4A18" w:rsidRPr="00CA7B7E">
        <w:t xml:space="preserve"> - As matérias votadas serão transformadas em resoluções e levarão sempre o aval do presidente.</w:t>
      </w:r>
    </w:p>
    <w:p w:rsidR="008E4A18" w:rsidRPr="00CA7B7E" w:rsidRDefault="00E20933" w:rsidP="0047048E">
      <w:pPr>
        <w:spacing w:line="240" w:lineRule="auto"/>
        <w:jc w:val="both"/>
      </w:pPr>
      <w:r>
        <w:t>Art. 19</w:t>
      </w:r>
      <w:r w:rsidR="008E4A18" w:rsidRPr="00CA7B7E">
        <w:t xml:space="preserve"> - Perderá o mandato o conselheiro que sem justificativa</w:t>
      </w:r>
      <w:r w:rsidR="00A179E8">
        <w:t xml:space="preserve"> deixar de comparecer de forma sistemática aos atos do Conselho expedidos mediante convocação.</w:t>
      </w:r>
    </w:p>
    <w:p w:rsidR="008E4A18" w:rsidRPr="00CA7B7E" w:rsidRDefault="008E4A18" w:rsidP="0047048E">
      <w:pPr>
        <w:spacing w:line="240" w:lineRule="auto"/>
        <w:jc w:val="both"/>
      </w:pPr>
      <w:r w:rsidRPr="00CA7B7E">
        <w:t xml:space="preserve">§ 1º - </w:t>
      </w:r>
      <w:r w:rsidR="00392EC0" w:rsidRPr="00CA7B7E">
        <w:t xml:space="preserve">As justificativas de ausências </w:t>
      </w:r>
      <w:r w:rsidR="00A179E8">
        <w:t xml:space="preserve">em atos oficiais do conselho </w:t>
      </w:r>
      <w:r w:rsidR="00392EC0" w:rsidRPr="00CA7B7E">
        <w:t>deverão</w:t>
      </w:r>
      <w:r w:rsidR="00392EC0">
        <w:t xml:space="preserve"> ser </w:t>
      </w:r>
      <w:r w:rsidRPr="00CA7B7E">
        <w:t xml:space="preserve">por escrito </w:t>
      </w:r>
      <w:r w:rsidR="00392EC0">
        <w:t>e</w:t>
      </w:r>
      <w:r w:rsidRPr="00CA7B7E">
        <w:t xml:space="preserve"> enviada</w:t>
      </w:r>
      <w:r w:rsidR="00392EC0">
        <w:t>s</w:t>
      </w:r>
      <w:r w:rsidRPr="00CA7B7E">
        <w:t xml:space="preserve"> à Mesa Diretora,</w:t>
      </w:r>
      <w:r w:rsidR="00392EC0">
        <w:t xml:space="preserve"> até a data da reunião seguinte a ausência.</w:t>
      </w:r>
    </w:p>
    <w:p w:rsidR="008E4A18" w:rsidRPr="00CA7B7E" w:rsidRDefault="008E4A18" w:rsidP="0047048E">
      <w:pPr>
        <w:spacing w:line="240" w:lineRule="auto"/>
        <w:jc w:val="both"/>
      </w:pPr>
      <w:r w:rsidRPr="00CA7B7E">
        <w:t>§ 2º - No caso de perda do mandato, assumirá o suplente do conselheiro excluído e a Diretoria Executiva comunicará o Prefeito</w:t>
      </w:r>
      <w:r w:rsidR="00A179E8">
        <w:t xml:space="preserve"> se governamental, e o Gestor de entidade </w:t>
      </w:r>
      <w:proofErr w:type="gramStart"/>
      <w:r w:rsidR="00A179E8">
        <w:t>não</w:t>
      </w:r>
      <w:r w:rsidR="0047048E">
        <w:t xml:space="preserve"> </w:t>
      </w:r>
      <w:r w:rsidR="00A179E8">
        <w:t xml:space="preserve"> Governamental</w:t>
      </w:r>
      <w:proofErr w:type="gramEnd"/>
      <w:r w:rsidR="00A179E8">
        <w:t xml:space="preserve"> para as novas indicações.</w:t>
      </w:r>
    </w:p>
    <w:p w:rsidR="008E4A18" w:rsidRPr="00CA7B7E" w:rsidRDefault="00E20933" w:rsidP="0047048E">
      <w:pPr>
        <w:spacing w:line="240" w:lineRule="auto"/>
        <w:jc w:val="both"/>
      </w:pPr>
      <w:r>
        <w:t>Art. 20</w:t>
      </w:r>
      <w:r w:rsidR="008E4A18" w:rsidRPr="00CA7B7E">
        <w:t xml:space="preserve"> - Os assuntos </w:t>
      </w:r>
      <w:r w:rsidR="00F63EB5">
        <w:t>colocados em votação te</w:t>
      </w:r>
      <w:r w:rsidR="00F63EB5" w:rsidRPr="00CA7B7E">
        <w:t>r</w:t>
      </w:r>
      <w:r w:rsidR="00F63EB5">
        <w:t>ão votação</w:t>
      </w:r>
      <w:r w:rsidR="00392EC0">
        <w:t xml:space="preserve"> aberta e</w:t>
      </w:r>
      <w:r w:rsidR="00F63EB5">
        <w:t xml:space="preserve"> deverão ser</w:t>
      </w:r>
      <w:r w:rsidR="008E4A18" w:rsidRPr="00CA7B7E">
        <w:t xml:space="preserve"> aprovados por maioria simples dos presentes na reunião.</w:t>
      </w:r>
    </w:p>
    <w:p w:rsidR="00E20933" w:rsidRDefault="00E20933" w:rsidP="0047048E">
      <w:pPr>
        <w:spacing w:line="240" w:lineRule="auto"/>
        <w:jc w:val="both"/>
        <w:rPr>
          <w:b/>
        </w:rPr>
      </w:pPr>
    </w:p>
    <w:p w:rsidR="00E20933" w:rsidRDefault="00E20933" w:rsidP="0047048E">
      <w:pPr>
        <w:spacing w:line="240" w:lineRule="auto"/>
        <w:jc w:val="both"/>
        <w:rPr>
          <w:b/>
        </w:rPr>
      </w:pPr>
    </w:p>
    <w:p w:rsidR="00E20933" w:rsidRDefault="00E20933" w:rsidP="0047048E">
      <w:pPr>
        <w:spacing w:line="240" w:lineRule="auto"/>
        <w:jc w:val="both"/>
        <w:rPr>
          <w:b/>
        </w:rPr>
      </w:pPr>
    </w:p>
    <w:p w:rsidR="00E20933" w:rsidRDefault="00E20933" w:rsidP="0047048E">
      <w:pPr>
        <w:spacing w:line="240" w:lineRule="auto"/>
        <w:jc w:val="both"/>
        <w:rPr>
          <w:b/>
        </w:rPr>
      </w:pPr>
    </w:p>
    <w:p w:rsidR="00E20933" w:rsidRDefault="00E20933" w:rsidP="0047048E">
      <w:pPr>
        <w:spacing w:line="240" w:lineRule="auto"/>
        <w:jc w:val="both"/>
        <w:rPr>
          <w:b/>
        </w:rPr>
      </w:pPr>
    </w:p>
    <w:p w:rsidR="008E4A18" w:rsidRPr="00F63EB5" w:rsidRDefault="008E4A18" w:rsidP="0047048E">
      <w:pPr>
        <w:spacing w:line="240" w:lineRule="auto"/>
        <w:jc w:val="both"/>
        <w:rPr>
          <w:b/>
        </w:rPr>
      </w:pPr>
      <w:r w:rsidRPr="00F63EB5">
        <w:rPr>
          <w:b/>
        </w:rPr>
        <w:t>Capítulo VI</w:t>
      </w:r>
    </w:p>
    <w:p w:rsidR="008E4A18" w:rsidRPr="00F63EB5" w:rsidRDefault="008E4A18" w:rsidP="0047048E">
      <w:pPr>
        <w:spacing w:line="240" w:lineRule="auto"/>
        <w:jc w:val="both"/>
        <w:rPr>
          <w:b/>
        </w:rPr>
      </w:pPr>
      <w:r w:rsidRPr="00F63EB5">
        <w:rPr>
          <w:b/>
        </w:rPr>
        <w:t>DAS DISPOSIÇÕES GERAIS</w:t>
      </w:r>
    </w:p>
    <w:p w:rsidR="008E4A18" w:rsidRDefault="00E20933" w:rsidP="0047048E">
      <w:pPr>
        <w:spacing w:line="240" w:lineRule="auto"/>
        <w:jc w:val="both"/>
      </w:pPr>
      <w:r>
        <w:t> Art. 21</w:t>
      </w:r>
      <w:r w:rsidR="008E4A18" w:rsidRPr="00CA7B7E">
        <w:t xml:space="preserve"> -O presente regimento interno poderá ser alterado somente através de proposta escrita de um terço dos membros e </w:t>
      </w:r>
      <w:r w:rsidR="00F63EB5">
        <w:t>com antecedência de quinze dias, devendo esta</w:t>
      </w:r>
      <w:r w:rsidR="008E4A18" w:rsidRPr="00CA7B7E">
        <w:t xml:space="preserve"> proposta ser aprovada pelo mínimo de dois terços do colegiado.</w:t>
      </w:r>
    </w:p>
    <w:p w:rsidR="008E4A18" w:rsidRPr="00CA7B7E" w:rsidRDefault="00F63EB5" w:rsidP="0047048E">
      <w:pPr>
        <w:spacing w:line="240" w:lineRule="auto"/>
        <w:jc w:val="both"/>
      </w:pPr>
      <w:r>
        <w:t> Art</w:t>
      </w:r>
      <w:r w:rsidR="00E20933">
        <w:t>. 22</w:t>
      </w:r>
      <w:r>
        <w:t xml:space="preserve"> -Os </w:t>
      </w:r>
      <w:r w:rsidR="008E4A18" w:rsidRPr="00CA7B7E">
        <w:t>casos omissos neste</w:t>
      </w:r>
      <w:r>
        <w:t xml:space="preserve"> regimento</w:t>
      </w:r>
      <w:r w:rsidR="008E4A18" w:rsidRPr="00CA7B7E">
        <w:t xml:space="preserve"> serão resolvidos em reunião ordinária ou extraordinária pela maioria absoluta dos conselheiros.</w:t>
      </w:r>
    </w:p>
    <w:p w:rsidR="008E4A18" w:rsidRDefault="008E4A18" w:rsidP="0047048E">
      <w:pPr>
        <w:spacing w:line="240" w:lineRule="auto"/>
        <w:jc w:val="both"/>
      </w:pPr>
      <w:r w:rsidRPr="00CA7B7E">
        <w:t> Art. 2</w:t>
      </w:r>
      <w:r w:rsidR="00E20933">
        <w:t>3</w:t>
      </w:r>
      <w:r w:rsidRPr="00CA7B7E">
        <w:t xml:space="preserve"> °- </w:t>
      </w:r>
      <w:r w:rsidR="00F63EB5">
        <w:t>O Regimento do CMI após</w:t>
      </w:r>
      <w:r w:rsidRPr="00CA7B7E">
        <w:t xml:space="preserve"> aprovado pelo colegiado entra</w:t>
      </w:r>
      <w:r w:rsidR="00F63EB5">
        <w:t>rá</w:t>
      </w:r>
      <w:r w:rsidRPr="00CA7B7E">
        <w:t xml:space="preserve"> em vigor mediante decreto do Prefeito Municipal.</w:t>
      </w:r>
    </w:p>
    <w:p w:rsidR="00710AEB" w:rsidRDefault="00710AEB" w:rsidP="0047048E">
      <w:pPr>
        <w:spacing w:line="240" w:lineRule="auto"/>
        <w:jc w:val="both"/>
      </w:pPr>
      <w:r>
        <w:t>§ ÙNICO – Este Regimento Interno entrará em vigor imediatamente após publicação</w:t>
      </w:r>
      <w:r w:rsidR="00AD60EE">
        <w:t xml:space="preserve"> e registro em cartório.</w:t>
      </w:r>
    </w:p>
    <w:p w:rsidR="00E20933" w:rsidRDefault="00E20933" w:rsidP="0047048E">
      <w:pPr>
        <w:spacing w:line="240" w:lineRule="auto"/>
        <w:jc w:val="both"/>
      </w:pPr>
    </w:p>
    <w:p w:rsidR="00AD60EE" w:rsidRDefault="00AD60EE" w:rsidP="0047048E">
      <w:pPr>
        <w:spacing w:line="240" w:lineRule="auto"/>
        <w:jc w:val="both"/>
      </w:pPr>
    </w:p>
    <w:p w:rsidR="00E20933" w:rsidRDefault="00E20933" w:rsidP="0047048E">
      <w:pPr>
        <w:spacing w:line="240" w:lineRule="auto"/>
        <w:jc w:val="both"/>
      </w:pPr>
    </w:p>
    <w:p w:rsidR="00710AEB" w:rsidRDefault="00E20933" w:rsidP="0047048E">
      <w:pPr>
        <w:spacing w:line="240" w:lineRule="auto"/>
        <w:jc w:val="right"/>
        <w:rPr>
          <w:b/>
        </w:rPr>
      </w:pPr>
      <w:r>
        <w:rPr>
          <w:b/>
        </w:rPr>
        <w:t xml:space="preserve">Inhumas, </w:t>
      </w:r>
      <w:proofErr w:type="gramStart"/>
      <w:r w:rsidR="00D11B95">
        <w:rPr>
          <w:b/>
        </w:rPr>
        <w:t>16  de</w:t>
      </w:r>
      <w:proofErr w:type="gramEnd"/>
      <w:r w:rsidR="00D11B95">
        <w:rPr>
          <w:b/>
        </w:rPr>
        <w:t xml:space="preserve"> fevereiro</w:t>
      </w:r>
      <w:r w:rsidR="00AD60EE">
        <w:rPr>
          <w:b/>
        </w:rPr>
        <w:t xml:space="preserve"> de 2019</w:t>
      </w:r>
      <w:r w:rsidR="00710AEB" w:rsidRPr="00710AEB">
        <w:rPr>
          <w:b/>
        </w:rPr>
        <w:t>.</w:t>
      </w:r>
    </w:p>
    <w:p w:rsidR="00AD60EE" w:rsidRDefault="00AD60EE" w:rsidP="0047048E">
      <w:pPr>
        <w:spacing w:line="240" w:lineRule="auto"/>
        <w:jc w:val="right"/>
        <w:rPr>
          <w:b/>
        </w:rPr>
      </w:pPr>
    </w:p>
    <w:p w:rsidR="00AD60EE" w:rsidRPr="00710AEB" w:rsidRDefault="00AD60EE" w:rsidP="0047048E">
      <w:pPr>
        <w:spacing w:line="240" w:lineRule="auto"/>
        <w:jc w:val="right"/>
        <w:rPr>
          <w:b/>
        </w:rPr>
      </w:pPr>
    </w:p>
    <w:p w:rsidR="00710AEB" w:rsidRDefault="00710AEB" w:rsidP="0047048E">
      <w:pPr>
        <w:spacing w:line="240" w:lineRule="auto"/>
        <w:jc w:val="right"/>
      </w:pPr>
    </w:p>
    <w:p w:rsidR="00710AEB" w:rsidRPr="00710AEB" w:rsidRDefault="00710AEB" w:rsidP="0047048E">
      <w:pPr>
        <w:spacing w:line="240" w:lineRule="auto"/>
        <w:jc w:val="center"/>
        <w:rPr>
          <w:b/>
        </w:rPr>
      </w:pPr>
      <w:r w:rsidRPr="00710AEB">
        <w:rPr>
          <w:b/>
        </w:rPr>
        <w:t xml:space="preserve">PRESIDENTE: Carmencita </w:t>
      </w:r>
      <w:r w:rsidR="00AD60EE">
        <w:rPr>
          <w:b/>
        </w:rPr>
        <w:t xml:space="preserve">Márcia </w:t>
      </w:r>
      <w:r w:rsidRPr="00710AEB">
        <w:rPr>
          <w:b/>
        </w:rPr>
        <w:t>Balestra</w:t>
      </w:r>
      <w:r w:rsidR="00AD60EE">
        <w:rPr>
          <w:b/>
        </w:rPr>
        <w:t xml:space="preserve"> </w:t>
      </w:r>
      <w:r w:rsidRPr="00710AEB">
        <w:rPr>
          <w:b/>
        </w:rPr>
        <w:t xml:space="preserve">  _______________________________________</w:t>
      </w:r>
    </w:p>
    <w:sectPr w:rsidR="00710AEB" w:rsidRPr="00710AEB">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E3F" w:rsidRDefault="000F3E3F" w:rsidP="00710AEB">
      <w:pPr>
        <w:spacing w:after="0" w:line="240" w:lineRule="auto"/>
      </w:pPr>
      <w:r>
        <w:separator/>
      </w:r>
    </w:p>
  </w:endnote>
  <w:endnote w:type="continuationSeparator" w:id="0">
    <w:p w:rsidR="000F3E3F" w:rsidRDefault="000F3E3F" w:rsidP="00710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3F2" w:rsidRDefault="00B733F2">
    <w:pPr>
      <w:pStyle w:val="Rodap"/>
    </w:pPr>
    <w:r>
      <w:t>Conselho Municipal do Idoso – Regimento Aprovado pelo Colegiado na Reunião Ordinária em 25/08/2017.</w:t>
    </w:r>
  </w:p>
  <w:p w:rsidR="00710AEB" w:rsidRDefault="00710AE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E3F" w:rsidRDefault="000F3E3F" w:rsidP="00710AEB">
      <w:pPr>
        <w:spacing w:after="0" w:line="240" w:lineRule="auto"/>
      </w:pPr>
      <w:r>
        <w:separator/>
      </w:r>
    </w:p>
  </w:footnote>
  <w:footnote w:type="continuationSeparator" w:id="0">
    <w:p w:rsidR="000F3E3F" w:rsidRDefault="000F3E3F" w:rsidP="00710A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AEB" w:rsidRDefault="00DC622B" w:rsidP="00710AEB">
    <w:pPr>
      <w:pStyle w:val="Cabealho"/>
      <w:tabs>
        <w:tab w:val="clear" w:pos="4252"/>
        <w:tab w:val="clear" w:pos="8504"/>
        <w:tab w:val="left" w:pos="1515"/>
      </w:tabs>
      <w:jc w:val="center"/>
    </w:pPr>
    <w:r>
      <w:rPr>
        <w:noProof/>
        <w:lang w:eastAsia="pt-BR"/>
      </w:rPr>
      <w:drawing>
        <wp:anchor distT="0" distB="0" distL="114300" distR="114300" simplePos="0" relativeHeight="251659264" behindDoc="0" locked="0" layoutInCell="1" allowOverlap="0" wp14:anchorId="37C88EA7" wp14:editId="24156068">
          <wp:simplePos x="0" y="0"/>
          <wp:positionH relativeFrom="page">
            <wp:posOffset>3128010</wp:posOffset>
          </wp:positionH>
          <wp:positionV relativeFrom="page">
            <wp:posOffset>172720</wp:posOffset>
          </wp:positionV>
          <wp:extent cx="1513840" cy="1515110"/>
          <wp:effectExtent l="0" t="0" r="0" b="8890"/>
          <wp:wrapThrough wrapText="bothSides">
            <wp:wrapPolygon edited="0">
              <wp:start x="0" y="0"/>
              <wp:lineTo x="0" y="21455"/>
              <wp:lineTo x="21201" y="21455"/>
              <wp:lineTo x="21201" y="0"/>
              <wp:lineTo x="0" y="0"/>
            </wp:wrapPolygon>
          </wp:wrapThrough>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513840" cy="1515110"/>
                  </a:xfrm>
                  <a:prstGeom prst="rect">
                    <a:avLst/>
                  </a:prstGeom>
                </pic:spPr>
              </pic:pic>
            </a:graphicData>
          </a:graphic>
        </wp:anchor>
      </w:drawing>
    </w:r>
  </w:p>
  <w:p w:rsidR="00710AEB" w:rsidRPr="009A3AAB" w:rsidRDefault="00710AEB">
    <w:pPr>
      <w:pStyle w:val="Cabealho"/>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DC2870"/>
    <w:multiLevelType w:val="hybridMultilevel"/>
    <w:tmpl w:val="0470A56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60A2BB6"/>
    <w:multiLevelType w:val="hybridMultilevel"/>
    <w:tmpl w:val="0DF2611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A18"/>
    <w:rsid w:val="000F3E3F"/>
    <w:rsid w:val="00281899"/>
    <w:rsid w:val="00321BFF"/>
    <w:rsid w:val="00392EC0"/>
    <w:rsid w:val="00454821"/>
    <w:rsid w:val="0047048E"/>
    <w:rsid w:val="0063566F"/>
    <w:rsid w:val="00710AEB"/>
    <w:rsid w:val="007D641B"/>
    <w:rsid w:val="008D103F"/>
    <w:rsid w:val="008E4A18"/>
    <w:rsid w:val="008F459A"/>
    <w:rsid w:val="00915611"/>
    <w:rsid w:val="0099419B"/>
    <w:rsid w:val="009A3AAB"/>
    <w:rsid w:val="00A179E8"/>
    <w:rsid w:val="00A95DD5"/>
    <w:rsid w:val="00AD60EE"/>
    <w:rsid w:val="00AF2B12"/>
    <w:rsid w:val="00B5051C"/>
    <w:rsid w:val="00B733F2"/>
    <w:rsid w:val="00D0109B"/>
    <w:rsid w:val="00D11B95"/>
    <w:rsid w:val="00D25661"/>
    <w:rsid w:val="00D37D3F"/>
    <w:rsid w:val="00DB7305"/>
    <w:rsid w:val="00DC622B"/>
    <w:rsid w:val="00E20933"/>
    <w:rsid w:val="00E61F3B"/>
    <w:rsid w:val="00E667A2"/>
    <w:rsid w:val="00F63E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F31D87-F27E-4C20-8451-E852DC95F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A18"/>
    <w:pPr>
      <w:spacing w:after="160" w:line="259" w:lineRule="auto"/>
    </w:pPr>
    <w:rPr>
      <w:rFonts w:asciiTheme="minorHAnsi" w:eastAsiaTheme="minorHAnsi" w:hAnsiTheme="minorHAnsi" w:cstheme="minorBidi"/>
      <w:sz w:val="22"/>
      <w:szCs w:val="22"/>
    </w:rPr>
  </w:style>
  <w:style w:type="paragraph" w:styleId="Ttulo1">
    <w:name w:val="heading 1"/>
    <w:basedOn w:val="Normal"/>
    <w:next w:val="Corpodetexto"/>
    <w:link w:val="Ttulo1Char"/>
    <w:qFormat/>
    <w:rsid w:val="007D641B"/>
    <w:pPr>
      <w:keepNext/>
      <w:tabs>
        <w:tab w:val="num" w:pos="0"/>
      </w:tabs>
      <w:suppressAutoHyphens/>
      <w:spacing w:before="240" w:after="120" w:line="240" w:lineRule="auto"/>
      <w:ind w:left="432" w:hanging="432"/>
      <w:outlineLvl w:val="0"/>
    </w:pPr>
    <w:rPr>
      <w:rFonts w:ascii="Arial" w:eastAsia="Microsoft YaHei" w:hAnsi="Arial" w:cs="Mangal"/>
      <w:b/>
      <w:bCs/>
      <w:sz w:val="32"/>
      <w:szCs w:val="32"/>
      <w:lang w:eastAsia="zh-CN"/>
    </w:rPr>
  </w:style>
  <w:style w:type="paragraph" w:styleId="Ttulo2">
    <w:name w:val="heading 2"/>
    <w:basedOn w:val="Normal"/>
    <w:next w:val="Corpodetexto"/>
    <w:link w:val="Ttulo2Char"/>
    <w:qFormat/>
    <w:rsid w:val="007D641B"/>
    <w:pPr>
      <w:keepNext/>
      <w:suppressAutoHyphens/>
      <w:spacing w:before="240" w:after="120" w:line="240" w:lineRule="auto"/>
      <w:outlineLvl w:val="1"/>
    </w:pPr>
    <w:rPr>
      <w:rFonts w:ascii="Arial" w:eastAsia="Microsoft YaHei" w:hAnsi="Arial" w:cs="Mangal"/>
      <w:b/>
      <w:bCs/>
      <w:i/>
      <w:iCs/>
      <w:sz w:val="28"/>
      <w:szCs w:val="28"/>
      <w:lang w:eastAsia="zh-CN"/>
    </w:rPr>
  </w:style>
  <w:style w:type="paragraph" w:styleId="Ttulo3">
    <w:name w:val="heading 3"/>
    <w:basedOn w:val="Normal"/>
    <w:next w:val="Corpodetexto"/>
    <w:link w:val="Ttulo3Char"/>
    <w:qFormat/>
    <w:rsid w:val="007D641B"/>
    <w:pPr>
      <w:keepNext/>
      <w:suppressAutoHyphens/>
      <w:spacing w:before="240" w:after="120" w:line="240" w:lineRule="auto"/>
      <w:outlineLvl w:val="2"/>
    </w:pPr>
    <w:rPr>
      <w:rFonts w:ascii="Arial" w:eastAsia="Microsoft YaHei" w:hAnsi="Arial" w:cs="Mangal"/>
      <w:b/>
      <w:bCs/>
      <w:sz w:val="28"/>
      <w:szCs w:val="28"/>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D641B"/>
    <w:rPr>
      <w:rFonts w:ascii="Arial" w:eastAsia="Microsoft YaHei" w:hAnsi="Arial" w:cs="Mangal"/>
      <w:b/>
      <w:bCs/>
      <w:sz w:val="32"/>
      <w:szCs w:val="32"/>
      <w:lang w:eastAsia="zh-CN"/>
    </w:rPr>
  </w:style>
  <w:style w:type="paragraph" w:styleId="Corpodetexto">
    <w:name w:val="Body Text"/>
    <w:basedOn w:val="Normal"/>
    <w:link w:val="CorpodetextoChar"/>
    <w:uiPriority w:val="99"/>
    <w:semiHidden/>
    <w:unhideWhenUsed/>
    <w:rsid w:val="007D641B"/>
    <w:pPr>
      <w:suppressAutoHyphens/>
      <w:spacing w:after="120" w:line="240" w:lineRule="auto"/>
    </w:pPr>
    <w:rPr>
      <w:rFonts w:ascii="Times New Roman" w:eastAsia="Times New Roman" w:hAnsi="Times New Roman" w:cs="Times New Roman"/>
      <w:sz w:val="24"/>
      <w:szCs w:val="24"/>
      <w:lang w:eastAsia="zh-CN"/>
    </w:rPr>
  </w:style>
  <w:style w:type="character" w:customStyle="1" w:styleId="CorpodetextoChar">
    <w:name w:val="Corpo de texto Char"/>
    <w:basedOn w:val="Fontepargpadro"/>
    <w:link w:val="Corpodetexto"/>
    <w:uiPriority w:val="99"/>
    <w:semiHidden/>
    <w:rsid w:val="007D641B"/>
    <w:rPr>
      <w:sz w:val="24"/>
      <w:szCs w:val="24"/>
      <w:lang w:eastAsia="zh-CN"/>
    </w:rPr>
  </w:style>
  <w:style w:type="character" w:customStyle="1" w:styleId="Ttulo2Char">
    <w:name w:val="Título 2 Char"/>
    <w:basedOn w:val="Fontepargpadro"/>
    <w:link w:val="Ttulo2"/>
    <w:rsid w:val="007D641B"/>
    <w:rPr>
      <w:rFonts w:ascii="Arial" w:eastAsia="Microsoft YaHei" w:hAnsi="Arial" w:cs="Mangal"/>
      <w:b/>
      <w:bCs/>
      <w:i/>
      <w:iCs/>
      <w:sz w:val="28"/>
      <w:szCs w:val="28"/>
      <w:lang w:eastAsia="zh-CN"/>
    </w:rPr>
  </w:style>
  <w:style w:type="character" w:customStyle="1" w:styleId="Ttulo3Char">
    <w:name w:val="Título 3 Char"/>
    <w:basedOn w:val="Fontepargpadro"/>
    <w:link w:val="Ttulo3"/>
    <w:rsid w:val="007D641B"/>
    <w:rPr>
      <w:rFonts w:ascii="Arial" w:eastAsia="Microsoft YaHei" w:hAnsi="Arial" w:cs="Mangal"/>
      <w:b/>
      <w:bCs/>
      <w:sz w:val="28"/>
      <w:szCs w:val="28"/>
      <w:lang w:eastAsia="zh-CN"/>
    </w:rPr>
  </w:style>
  <w:style w:type="paragraph" w:styleId="Legenda">
    <w:name w:val="caption"/>
    <w:basedOn w:val="Normal"/>
    <w:qFormat/>
    <w:rsid w:val="007D641B"/>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styleId="Cabealho">
    <w:name w:val="header"/>
    <w:basedOn w:val="Normal"/>
    <w:link w:val="CabealhoChar"/>
    <w:uiPriority w:val="99"/>
    <w:unhideWhenUsed/>
    <w:rsid w:val="00710AE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0AEB"/>
    <w:rPr>
      <w:rFonts w:asciiTheme="minorHAnsi" w:eastAsiaTheme="minorHAnsi" w:hAnsiTheme="minorHAnsi" w:cstheme="minorBidi"/>
      <w:sz w:val="22"/>
      <w:szCs w:val="22"/>
    </w:rPr>
  </w:style>
  <w:style w:type="paragraph" w:styleId="Rodap">
    <w:name w:val="footer"/>
    <w:basedOn w:val="Normal"/>
    <w:link w:val="RodapChar"/>
    <w:uiPriority w:val="99"/>
    <w:unhideWhenUsed/>
    <w:rsid w:val="00710AEB"/>
    <w:pPr>
      <w:tabs>
        <w:tab w:val="center" w:pos="4252"/>
        <w:tab w:val="right" w:pos="8504"/>
      </w:tabs>
      <w:spacing w:after="0" w:line="240" w:lineRule="auto"/>
    </w:pPr>
  </w:style>
  <w:style w:type="character" w:customStyle="1" w:styleId="RodapChar">
    <w:name w:val="Rodapé Char"/>
    <w:basedOn w:val="Fontepargpadro"/>
    <w:link w:val="Rodap"/>
    <w:uiPriority w:val="99"/>
    <w:rsid w:val="00710AEB"/>
    <w:rPr>
      <w:rFonts w:asciiTheme="minorHAnsi" w:eastAsiaTheme="minorHAnsi" w:hAnsiTheme="minorHAnsi" w:cstheme="minorBidi"/>
      <w:sz w:val="22"/>
      <w:szCs w:val="22"/>
    </w:rPr>
  </w:style>
  <w:style w:type="character" w:styleId="Hyperlink">
    <w:name w:val="Hyperlink"/>
    <w:basedOn w:val="Fontepargpadro"/>
    <w:uiPriority w:val="99"/>
    <w:unhideWhenUsed/>
    <w:rsid w:val="00710AEB"/>
    <w:rPr>
      <w:color w:val="0563C1" w:themeColor="hyperlink"/>
      <w:u w:val="single"/>
    </w:rPr>
  </w:style>
  <w:style w:type="paragraph" w:styleId="Textodebalo">
    <w:name w:val="Balloon Text"/>
    <w:basedOn w:val="Normal"/>
    <w:link w:val="TextodebaloChar"/>
    <w:uiPriority w:val="99"/>
    <w:semiHidden/>
    <w:unhideWhenUsed/>
    <w:rsid w:val="00710AE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10AEB"/>
    <w:rPr>
      <w:rFonts w:ascii="Segoe UI" w:eastAsiaTheme="minorHAnsi" w:hAnsi="Segoe UI" w:cs="Segoe UI"/>
      <w:sz w:val="18"/>
      <w:szCs w:val="18"/>
    </w:rPr>
  </w:style>
  <w:style w:type="paragraph" w:styleId="PargrafodaLista">
    <w:name w:val="List Paragraph"/>
    <w:basedOn w:val="Normal"/>
    <w:uiPriority w:val="34"/>
    <w:qFormat/>
    <w:rsid w:val="00A95D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1376</Words>
  <Characters>7432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carmencita marcia balestra</dc:creator>
  <cp:keywords/>
  <dc:description/>
  <cp:lastModifiedBy>carmencita marcia balestra</cp:lastModifiedBy>
  <cp:revision>6</cp:revision>
  <cp:lastPrinted>2019-09-30T13:11:00Z</cp:lastPrinted>
  <dcterms:created xsi:type="dcterms:W3CDTF">2019-09-05T11:21:00Z</dcterms:created>
  <dcterms:modified xsi:type="dcterms:W3CDTF">2020-02-03T12:16:00Z</dcterms:modified>
</cp:coreProperties>
</file>