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635C" w:rsidRDefault="001F7799" w:rsidP="009F635C">
      <w:pPr>
        <w:pStyle w:val="Cabealho"/>
        <w:rPr>
          <w:noProof/>
        </w:rPr>
      </w:pPr>
      <w:r w:rsidRPr="00B763CF">
        <w:drawing>
          <wp:anchor distT="0" distB="0" distL="114300" distR="114300" simplePos="0" relativeHeight="251677696" behindDoc="0" locked="0" layoutInCell="1" allowOverlap="1" wp14:anchorId="558CA139" wp14:editId="0F11E9CB">
            <wp:simplePos x="0" y="0"/>
            <wp:positionH relativeFrom="margin">
              <wp:posOffset>2927985</wp:posOffset>
            </wp:positionH>
            <wp:positionV relativeFrom="paragraph">
              <wp:posOffset>-1795780</wp:posOffset>
            </wp:positionV>
            <wp:extent cx="1545694" cy="647700"/>
            <wp:effectExtent l="0" t="0" r="0" b="0"/>
            <wp:wrapNone/>
            <wp:docPr id="14" name="Imagem 1" descr="Prefeitura Municipal de Inhumas – 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Imagem 1" descr="Prefeitura Municipal de Inhumas – 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694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80768" behindDoc="0" locked="0" layoutInCell="1" allowOverlap="1" wp14:anchorId="577ACB6F" wp14:editId="1CDB49DA">
            <wp:simplePos x="0" y="0"/>
            <wp:positionH relativeFrom="page">
              <wp:posOffset>5270500</wp:posOffset>
            </wp:positionH>
            <wp:positionV relativeFrom="paragraph">
              <wp:posOffset>-1861820</wp:posOffset>
            </wp:positionV>
            <wp:extent cx="688521" cy="762000"/>
            <wp:effectExtent l="0" t="0" r="0" b="0"/>
            <wp:wrapNone/>
            <wp:docPr id="1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521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187FC5" wp14:editId="7AEA79A3">
                <wp:simplePos x="0" y="0"/>
                <wp:positionH relativeFrom="page">
                  <wp:posOffset>5962650</wp:posOffset>
                </wp:positionH>
                <wp:positionV relativeFrom="paragraph">
                  <wp:posOffset>-1353820</wp:posOffset>
                </wp:positionV>
                <wp:extent cx="1078495" cy="409575"/>
                <wp:effectExtent l="0" t="0" r="0" b="0"/>
                <wp:wrapNone/>
                <wp:docPr id="3" name="CaixaDe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495" cy="4095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F7799" w:rsidRPr="00B763CF" w:rsidRDefault="001F7799" w:rsidP="001F779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 w:rsidRPr="00B763C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20"/>
                              </w:rPr>
                              <w:t>ASSOCIAÇÃO ETERNA JUVENTUDE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187FC5" id="_x0000_t202" coordsize="21600,21600" o:spt="202" path="m,l,21600r21600,l21600,xe">
                <v:stroke joinstyle="miter"/>
                <v:path gradientshapeok="t" o:connecttype="rect"/>
              </v:shapetype>
              <v:shape id="CaixaDeTexto 4" o:spid="_x0000_s1026" type="#_x0000_t202" style="position:absolute;margin-left:469.5pt;margin-top:-106.6pt;width:84.9pt;height:32.2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" filled="f" stroked="f">
                <v:textbox>
                  <w:txbxContent>
                    <w:p w:rsidR="001F7799" w:rsidRPr="00B763CF" w:rsidRDefault="001F7799" w:rsidP="001F7799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 w:rsidRPr="00B763C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4"/>
                          <w:szCs w:val="20"/>
                        </w:rPr>
                        <w:t>ASSOCIAÇÃO ETERNA JUVENTUDE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763CF">
        <w:drawing>
          <wp:anchor distT="0" distB="0" distL="114300" distR="114300" simplePos="0" relativeHeight="251676672" behindDoc="0" locked="0" layoutInCell="1" allowOverlap="1" wp14:anchorId="11C363DF" wp14:editId="0FDB1976">
            <wp:simplePos x="0" y="0"/>
            <wp:positionH relativeFrom="margin">
              <wp:align>right</wp:align>
            </wp:positionH>
            <wp:positionV relativeFrom="paragraph">
              <wp:posOffset>-1858645</wp:posOffset>
            </wp:positionV>
            <wp:extent cx="716604" cy="495300"/>
            <wp:effectExtent l="0" t="0" r="7620" b="0"/>
            <wp:wrapNone/>
            <wp:docPr id="13" name="Imagem 3" descr="Resultado de imagem para LOGOMARCAS GRUPOS DE IDOS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Imagem 3" descr="Resultado de imagem para LOGOMARCAS GRUPOS DE IDOSO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3" r="23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04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7799"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-1140460</wp:posOffset>
            </wp:positionV>
            <wp:extent cx="981075" cy="453390"/>
            <wp:effectExtent l="0" t="0" r="9525" b="3810"/>
            <wp:wrapNone/>
            <wp:docPr id="28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5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45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763CF">
        <w:drawing>
          <wp:anchor distT="0" distB="0" distL="114300" distR="114300" simplePos="0" relativeHeight="251683840" behindDoc="0" locked="0" layoutInCell="1" allowOverlap="1" wp14:anchorId="5FDCAA6A" wp14:editId="2F828CBC">
            <wp:simplePos x="0" y="0"/>
            <wp:positionH relativeFrom="page">
              <wp:posOffset>6713220</wp:posOffset>
            </wp:positionH>
            <wp:positionV relativeFrom="paragraph">
              <wp:posOffset>-1087120</wp:posOffset>
            </wp:positionV>
            <wp:extent cx="713105" cy="476250"/>
            <wp:effectExtent l="0" t="0" r="0" b="0"/>
            <wp:wrapNone/>
            <wp:docPr id="2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Imagem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87936" behindDoc="0" locked="0" layoutInCell="1" allowOverlap="1" wp14:anchorId="63378D05" wp14:editId="6529EA42">
            <wp:simplePos x="0" y="0"/>
            <wp:positionH relativeFrom="margin">
              <wp:posOffset>5090795</wp:posOffset>
            </wp:positionH>
            <wp:positionV relativeFrom="paragraph">
              <wp:posOffset>-1014730</wp:posOffset>
            </wp:positionV>
            <wp:extent cx="791210" cy="421640"/>
            <wp:effectExtent l="0" t="0" r="8890" b="0"/>
            <wp:wrapNone/>
            <wp:docPr id="25" name="Imagem 11" descr="C:\Users\CARMENCITA\Desktop\thumbnail_WhatsApp Image 2019-01-18 at 08.33.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1" descr="C:\Users\CARMENCITA\Desktop\thumbnail_WhatsApp Image 2019-01-18 at 08.33.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84864" behindDoc="0" locked="0" layoutInCell="1" allowOverlap="1" wp14:anchorId="30C7E0C3" wp14:editId="7F066244">
            <wp:simplePos x="0" y="0"/>
            <wp:positionH relativeFrom="margin">
              <wp:posOffset>501015</wp:posOffset>
            </wp:positionH>
            <wp:positionV relativeFrom="paragraph">
              <wp:posOffset>-1092200</wp:posOffset>
            </wp:positionV>
            <wp:extent cx="994410" cy="452120"/>
            <wp:effectExtent l="0" t="0" r="0" b="5080"/>
            <wp:wrapNone/>
            <wp:docPr id="22" name="Imagem 8" descr="C:\Users\CARMENCITA\Downloads\IMG-20190118-WA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8" descr="C:\Users\CARMENCITA\Downloads\IMG-20190118-WA00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" cy="45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88960" behindDoc="0" locked="0" layoutInCell="1" allowOverlap="1" wp14:anchorId="482D4657" wp14:editId="0BF048C2">
            <wp:simplePos x="0" y="0"/>
            <wp:positionH relativeFrom="margin">
              <wp:posOffset>1705610</wp:posOffset>
            </wp:positionH>
            <wp:positionV relativeFrom="paragraph">
              <wp:posOffset>-1043305</wp:posOffset>
            </wp:positionV>
            <wp:extent cx="1003935" cy="406400"/>
            <wp:effectExtent l="0" t="0" r="5715" b="0"/>
            <wp:wrapNone/>
            <wp:docPr id="2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935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70528" behindDoc="0" locked="0" layoutInCell="1" allowOverlap="1" wp14:anchorId="74247782" wp14:editId="3609AC77">
            <wp:simplePos x="0" y="0"/>
            <wp:positionH relativeFrom="margin">
              <wp:posOffset>2898140</wp:posOffset>
            </wp:positionH>
            <wp:positionV relativeFrom="paragraph">
              <wp:posOffset>-1042035</wp:posOffset>
            </wp:positionV>
            <wp:extent cx="819150" cy="463550"/>
            <wp:effectExtent l="0" t="0" r="0" b="0"/>
            <wp:wrapNone/>
            <wp:docPr id="10" name="Imagem 9" descr="C:\Users\CARMENCITA\Downloads\IMG-20190117-WA0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9" descr="C:\Users\CARMENCITA\Downloads\IMG-20190117-WA001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3" t="59394" r="6796" b="8874"/>
                    <a:stretch/>
                  </pic:blipFill>
                  <pic:spPr bwMode="auto">
                    <a:xfrm>
                      <a:off x="0" y="0"/>
                      <a:ext cx="819150" cy="4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71552" behindDoc="0" locked="0" layoutInCell="1" allowOverlap="1" wp14:anchorId="66A6BB86" wp14:editId="2574E490">
            <wp:simplePos x="0" y="0"/>
            <wp:positionH relativeFrom="margin">
              <wp:posOffset>3848100</wp:posOffset>
            </wp:positionH>
            <wp:positionV relativeFrom="paragraph">
              <wp:posOffset>-1040765</wp:posOffset>
            </wp:positionV>
            <wp:extent cx="1136015" cy="447675"/>
            <wp:effectExtent l="0" t="0" r="6985" b="9525"/>
            <wp:wrapNone/>
            <wp:docPr id="11" name="Imagem 10" descr="C:\Users\CARMENCITA\Downloads\IMG-20190118-WA0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0" descr="C:\Users\CARMENCITA\Downloads\IMG-20190118-WA001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01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89984" behindDoc="0" locked="0" layoutInCell="1" allowOverlap="1" wp14:anchorId="27CBAE11" wp14:editId="4BE18B4E">
            <wp:simplePos x="0" y="0"/>
            <wp:positionH relativeFrom="rightMargin">
              <wp:posOffset>720090</wp:posOffset>
            </wp:positionH>
            <wp:positionV relativeFrom="paragraph">
              <wp:posOffset>55880</wp:posOffset>
            </wp:positionV>
            <wp:extent cx="723265" cy="406400"/>
            <wp:effectExtent l="0" t="0" r="635" b="0"/>
            <wp:wrapNone/>
            <wp:docPr id="27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5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64384" behindDoc="0" locked="0" layoutInCell="1" allowOverlap="1" wp14:anchorId="67A55365" wp14:editId="4C7D3FC7">
            <wp:simplePos x="0" y="0"/>
            <wp:positionH relativeFrom="page">
              <wp:posOffset>2609850</wp:posOffset>
            </wp:positionH>
            <wp:positionV relativeFrom="paragraph">
              <wp:posOffset>-1863090</wp:posOffset>
            </wp:positionV>
            <wp:extent cx="709930" cy="709930"/>
            <wp:effectExtent l="0" t="0" r="0" b="0"/>
            <wp:wrapNone/>
            <wp:docPr id="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70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67456" behindDoc="0" locked="0" layoutInCell="1" allowOverlap="1" wp14:anchorId="629BCC9F" wp14:editId="0E05ED7F">
            <wp:simplePos x="0" y="0"/>
            <wp:positionH relativeFrom="page">
              <wp:posOffset>1162050</wp:posOffset>
            </wp:positionH>
            <wp:positionV relativeFrom="paragraph">
              <wp:posOffset>-1788160</wp:posOffset>
            </wp:positionV>
            <wp:extent cx="1313180" cy="438785"/>
            <wp:effectExtent l="0" t="0" r="1270" b="0"/>
            <wp:wrapNone/>
            <wp:docPr id="1028" name="Picture 4" descr="Resultado de imagem para LOGO MARCA CONSELHO ESTADO IDOSO GO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Resultado de imagem para LOGO MARCA CONSELHO ESTADO IDOSO GOIA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180" cy="4387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74624" behindDoc="0" locked="0" layoutInCell="1" allowOverlap="1" wp14:anchorId="27CBAE11" wp14:editId="4BE18B4E">
            <wp:simplePos x="0" y="0"/>
            <wp:positionH relativeFrom="rightMargin">
              <wp:posOffset>6839585</wp:posOffset>
            </wp:positionH>
            <wp:positionV relativeFrom="paragraph">
              <wp:posOffset>-1824990</wp:posOffset>
            </wp:positionV>
            <wp:extent cx="723265" cy="406400"/>
            <wp:effectExtent l="0" t="0" r="635" b="0"/>
            <wp:wrapNone/>
            <wp:docPr id="16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5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73600" behindDoc="0" locked="0" layoutInCell="1" allowOverlap="1" wp14:anchorId="482D4657" wp14:editId="0BF048C2">
            <wp:simplePos x="0" y="0"/>
            <wp:positionH relativeFrom="margin">
              <wp:posOffset>10939780</wp:posOffset>
            </wp:positionH>
            <wp:positionV relativeFrom="paragraph">
              <wp:posOffset>842010</wp:posOffset>
            </wp:positionV>
            <wp:extent cx="1003935" cy="406400"/>
            <wp:effectExtent l="0" t="0" r="5715" b="0"/>
            <wp:wrapNone/>
            <wp:docPr id="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935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72576" behindDoc="0" locked="0" layoutInCell="1" allowOverlap="1" wp14:anchorId="63378D05" wp14:editId="6529EA42">
            <wp:simplePos x="0" y="0"/>
            <wp:positionH relativeFrom="margin">
              <wp:posOffset>9033510</wp:posOffset>
            </wp:positionH>
            <wp:positionV relativeFrom="paragraph">
              <wp:posOffset>849630</wp:posOffset>
            </wp:positionV>
            <wp:extent cx="791210" cy="421640"/>
            <wp:effectExtent l="0" t="0" r="0" b="0"/>
            <wp:wrapNone/>
            <wp:docPr id="12" name="Imagem 11" descr="C:\Users\CARMENCITA\Desktop\thumbnail_WhatsApp Image 2019-01-18 at 08.33.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1" descr="C:\Users\CARMENCITA\Desktop\thumbnail_WhatsApp Image 2019-01-18 at 08.33.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68480" behindDoc="0" locked="0" layoutInCell="1" allowOverlap="1" wp14:anchorId="5FDCAA6A" wp14:editId="2F828CBC">
            <wp:simplePos x="0" y="0"/>
            <wp:positionH relativeFrom="margin">
              <wp:posOffset>11243310</wp:posOffset>
            </wp:positionH>
            <wp:positionV relativeFrom="paragraph">
              <wp:posOffset>-1844040</wp:posOffset>
            </wp:positionV>
            <wp:extent cx="713105" cy="438150"/>
            <wp:effectExtent l="0" t="0" r="0" b="0"/>
            <wp:wrapNone/>
            <wp:docPr id="2253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Imagem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66432" behindDoc="0" locked="0" layoutInCell="1" allowOverlap="1" wp14:anchorId="3CE3156C" wp14:editId="6EB99B29">
            <wp:simplePos x="0" y="0"/>
            <wp:positionH relativeFrom="page">
              <wp:posOffset>0</wp:posOffset>
            </wp:positionH>
            <wp:positionV relativeFrom="paragraph">
              <wp:posOffset>-1840230</wp:posOffset>
            </wp:positionV>
            <wp:extent cx="1085850" cy="486410"/>
            <wp:effectExtent l="0" t="0" r="0" b="8890"/>
            <wp:wrapNone/>
            <wp:docPr id="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7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085850" cy="48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w:drawing>
          <wp:anchor distT="0" distB="0" distL="114300" distR="114300" simplePos="0" relativeHeight="251665408" behindDoc="0" locked="0" layoutInCell="1" allowOverlap="1" wp14:anchorId="577ACB6F" wp14:editId="1CDB49DA">
            <wp:simplePos x="0" y="0"/>
            <wp:positionH relativeFrom="page">
              <wp:posOffset>7715250</wp:posOffset>
            </wp:positionH>
            <wp:positionV relativeFrom="paragraph">
              <wp:posOffset>-1938020</wp:posOffset>
            </wp:positionV>
            <wp:extent cx="688340" cy="762000"/>
            <wp:effectExtent l="0" t="0" r="0" b="0"/>
            <wp:wrapNone/>
            <wp:docPr id="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3CF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187FC5" wp14:editId="7AEA79A3">
                <wp:simplePos x="0" y="0"/>
                <wp:positionH relativeFrom="page">
                  <wp:posOffset>9677400</wp:posOffset>
                </wp:positionH>
                <wp:positionV relativeFrom="paragraph">
                  <wp:posOffset>-891540</wp:posOffset>
                </wp:positionV>
                <wp:extent cx="1078230" cy="628650"/>
                <wp:effectExtent l="0" t="0" r="0" b="0"/>
                <wp:wrapNone/>
                <wp:docPr id="5" name="CaixaDe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230" cy="6286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F7799" w:rsidRPr="00B763CF" w:rsidRDefault="001F7799" w:rsidP="001F779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 w:rsidRPr="00B763C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20"/>
                              </w:rPr>
                              <w:t>ASSOCIAÇÃO ETERNA JUVENTUDE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87FC5" id="_x0000_s1027" type="#_x0000_t202" style="position:absolute;margin-left:762pt;margin-top:-70.2pt;width:84.9pt;height:49.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" filled="f" stroked="f">
                <v:textbox>
                  <w:txbxContent>
                    <w:p w:rsidR="001F7799" w:rsidRPr="00B763CF" w:rsidRDefault="001F7799" w:rsidP="001F7799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 w:rsidRPr="00B763C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4"/>
                          <w:szCs w:val="20"/>
                        </w:rPr>
                        <w:t>ASSOCIAÇÃO ETERNA JUVENTUDE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763CF">
        <w:drawing>
          <wp:anchor distT="0" distB="0" distL="114300" distR="114300" simplePos="0" relativeHeight="251661312" behindDoc="0" locked="0" layoutInCell="1" allowOverlap="1" wp14:anchorId="11C363DF" wp14:editId="0FDB1976">
            <wp:simplePos x="0" y="0"/>
            <wp:positionH relativeFrom="page">
              <wp:posOffset>9919970</wp:posOffset>
            </wp:positionH>
            <wp:positionV relativeFrom="paragraph">
              <wp:posOffset>-1729740</wp:posOffset>
            </wp:positionV>
            <wp:extent cx="716604" cy="495300"/>
            <wp:effectExtent l="0" t="0" r="7620" b="0"/>
            <wp:wrapNone/>
            <wp:docPr id="22530" name="Imagem 3" descr="Resultado de imagem para LOGOMARCAS GRUPOS DE IDOS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Imagem 3" descr="Resultado de imagem para LOGOMARCAS GRUPOS DE IDOSO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3" r="23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04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5752" w:rsidRDefault="00E85752" w:rsidP="009F635C">
      <w:pPr>
        <w:pStyle w:val="Cabealho"/>
        <w:rPr>
          <w:noProof/>
        </w:rPr>
      </w:pPr>
    </w:p>
    <w:p w:rsidR="00E85752" w:rsidRDefault="00B763CF" w:rsidP="009F635C">
      <w:pPr>
        <w:pStyle w:val="Cabealho"/>
        <w:rPr>
          <w:noProof/>
        </w:rPr>
      </w:pPr>
      <w:r>
        <w:rPr>
          <w:noProof/>
        </w:rPr>
        <w:t xml:space="preserve"> </w:t>
      </w:r>
      <w:bookmarkStart w:id="0" w:name="_GoBack"/>
      <w:bookmarkEnd w:id="0"/>
    </w:p>
    <w:p w:rsidR="00E85752" w:rsidRDefault="00E85752" w:rsidP="009F635C">
      <w:pPr>
        <w:pStyle w:val="Cabealho"/>
        <w:rPr>
          <w:noProof/>
        </w:rPr>
      </w:pPr>
    </w:p>
    <w:p w:rsidR="00E85752" w:rsidRDefault="00E85752" w:rsidP="009F635C">
      <w:pPr>
        <w:pStyle w:val="Cabealho"/>
        <w:rPr>
          <w:noProof/>
        </w:rPr>
      </w:pPr>
    </w:p>
    <w:p w:rsidR="00E85752" w:rsidRDefault="00E85752" w:rsidP="009F635C">
      <w:pPr>
        <w:pStyle w:val="Cabealho"/>
        <w:rPr>
          <w:noProof/>
        </w:rPr>
      </w:pPr>
    </w:p>
    <w:p w:rsidR="00E85752" w:rsidRPr="005B57FC" w:rsidRDefault="00E85752" w:rsidP="009F635C">
      <w:pPr>
        <w:pStyle w:val="Cabealho"/>
        <w:rPr>
          <w:noProof/>
        </w:rPr>
      </w:pPr>
    </w:p>
    <w:p w:rsidR="009F635C" w:rsidRPr="005B57FC" w:rsidRDefault="009F635C" w:rsidP="009F635C">
      <w:pPr>
        <w:jc w:val="center"/>
        <w:rPr>
          <w:b/>
        </w:rPr>
      </w:pPr>
    </w:p>
    <w:p w:rsidR="00F8727C" w:rsidRPr="005B57FC" w:rsidRDefault="008D384A" w:rsidP="009F635C">
      <w:pPr>
        <w:jc w:val="center"/>
        <w:rPr>
          <w:b/>
        </w:rPr>
      </w:pPr>
      <w:r w:rsidRPr="00B763CF">
        <w:drawing>
          <wp:anchor distT="0" distB="0" distL="114300" distR="114300" simplePos="0" relativeHeight="251659264" behindDoc="1" locked="0" layoutInCell="1" allowOverlap="1" wp14:anchorId="15F05EE9" wp14:editId="4175D368">
            <wp:simplePos x="0" y="0"/>
            <wp:positionH relativeFrom="margin">
              <wp:align>left</wp:align>
            </wp:positionH>
            <wp:positionV relativeFrom="paragraph">
              <wp:posOffset>34290</wp:posOffset>
            </wp:positionV>
            <wp:extent cx="6029325" cy="5172075"/>
            <wp:effectExtent l="0" t="0" r="9525" b="9525"/>
            <wp:wrapNone/>
            <wp:docPr id="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-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635C" w:rsidRPr="005B57FC" w:rsidRDefault="009F635C" w:rsidP="009F635C">
      <w:pPr>
        <w:jc w:val="center"/>
        <w:rPr>
          <w:b/>
        </w:rPr>
      </w:pPr>
      <w:r w:rsidRPr="005B57FC">
        <w:rPr>
          <w:b/>
        </w:rPr>
        <w:t>PROJETO PARA EXECUÇÃO</w:t>
      </w:r>
    </w:p>
    <w:p w:rsidR="00F8727C" w:rsidRPr="005B57FC" w:rsidRDefault="00F8727C" w:rsidP="009F635C">
      <w:pPr>
        <w:jc w:val="center"/>
        <w:rPr>
          <w:b/>
        </w:rPr>
      </w:pPr>
    </w:p>
    <w:p w:rsidR="004B139C" w:rsidRDefault="004B139C" w:rsidP="00A80607">
      <w:pPr>
        <w:jc w:val="center"/>
        <w:rPr>
          <w:b/>
        </w:rPr>
      </w:pPr>
    </w:p>
    <w:p w:rsidR="00E85752" w:rsidRDefault="00E85752" w:rsidP="00A80607">
      <w:pPr>
        <w:jc w:val="center"/>
        <w:rPr>
          <w:b/>
        </w:rPr>
      </w:pPr>
    </w:p>
    <w:p w:rsidR="00E85752" w:rsidRPr="005B57FC" w:rsidRDefault="00E85752" w:rsidP="00A80607">
      <w:pPr>
        <w:jc w:val="center"/>
        <w:rPr>
          <w:b/>
        </w:rPr>
      </w:pPr>
    </w:p>
    <w:p w:rsidR="004B139C" w:rsidRPr="005B57FC" w:rsidRDefault="004B139C" w:rsidP="00A80607">
      <w:pPr>
        <w:jc w:val="center"/>
        <w:rPr>
          <w:b/>
        </w:rPr>
      </w:pPr>
    </w:p>
    <w:p w:rsidR="00A80607" w:rsidRPr="00EB5D03" w:rsidRDefault="009F635C" w:rsidP="00A80607">
      <w:pPr>
        <w:jc w:val="center"/>
        <w:rPr>
          <w:b/>
          <w:sz w:val="36"/>
        </w:rPr>
      </w:pPr>
      <w:r w:rsidRPr="00EB5D03">
        <w:rPr>
          <w:b/>
          <w:sz w:val="36"/>
        </w:rPr>
        <w:t xml:space="preserve">I CONFERÊNCIA </w:t>
      </w:r>
      <w:r w:rsidR="00A80607" w:rsidRPr="00EB5D03">
        <w:rPr>
          <w:b/>
          <w:sz w:val="36"/>
        </w:rPr>
        <w:t>REGIONAL DOS DIREITOS DA PESSOA IDOSA DE INHUMAS</w:t>
      </w:r>
    </w:p>
    <w:p w:rsidR="00F8727C" w:rsidRPr="00EB5D03" w:rsidRDefault="00A80607" w:rsidP="009F635C">
      <w:pPr>
        <w:jc w:val="center"/>
        <w:rPr>
          <w:b/>
          <w:sz w:val="36"/>
        </w:rPr>
      </w:pPr>
      <w:r w:rsidRPr="00EB5D03">
        <w:rPr>
          <w:b/>
          <w:sz w:val="36"/>
        </w:rPr>
        <w:t xml:space="preserve"> COM POLO NO MUNICÍPIO DE</w:t>
      </w:r>
      <w:r w:rsidR="009F635C" w:rsidRPr="00EB5D03">
        <w:rPr>
          <w:b/>
          <w:sz w:val="36"/>
        </w:rPr>
        <w:t xml:space="preserve"> </w:t>
      </w:r>
      <w:r w:rsidRPr="00EB5D03">
        <w:rPr>
          <w:b/>
          <w:sz w:val="36"/>
        </w:rPr>
        <w:t>INHUMAS</w:t>
      </w:r>
    </w:p>
    <w:p w:rsidR="00E85752" w:rsidRPr="00EB5D03" w:rsidRDefault="00E85752" w:rsidP="00E85752">
      <w:pPr>
        <w:jc w:val="both"/>
        <w:rPr>
          <w:b/>
          <w:sz w:val="36"/>
        </w:rPr>
      </w:pPr>
    </w:p>
    <w:p w:rsidR="004B139C" w:rsidRPr="005B57FC" w:rsidRDefault="00E85752" w:rsidP="00E85752">
      <w:pPr>
        <w:jc w:val="center"/>
        <w:rPr>
          <w:b/>
        </w:rPr>
      </w:pPr>
      <w:r w:rsidRPr="00EB5D03">
        <w:rPr>
          <w:b/>
          <w:sz w:val="36"/>
        </w:rPr>
        <w:t xml:space="preserve">MUNICÍPIOS CONVIDADOS: ARAÇU, </w:t>
      </w:r>
      <w:proofErr w:type="gramStart"/>
      <w:r w:rsidRPr="00EB5D03">
        <w:rPr>
          <w:b/>
          <w:sz w:val="36"/>
        </w:rPr>
        <w:t>BRAZABRANTES,CATURAÍ</w:t>
      </w:r>
      <w:proofErr w:type="gramEnd"/>
      <w:r w:rsidRPr="00EB5D03">
        <w:rPr>
          <w:b/>
          <w:sz w:val="36"/>
        </w:rPr>
        <w:t>,SANTA ROSA,ITAUCU</w:t>
      </w:r>
    </w:p>
    <w:p w:rsidR="00E85752" w:rsidRDefault="00E85752" w:rsidP="00E85752">
      <w:pPr>
        <w:spacing w:line="276" w:lineRule="auto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Pr="00D46182" w:rsidRDefault="00D46182" w:rsidP="00D46182">
      <w:pPr>
        <w:rPr>
          <w:b/>
          <w:sz w:val="18"/>
        </w:rPr>
      </w:pPr>
      <w:r>
        <w:rPr>
          <w:b/>
        </w:rPr>
        <w:t xml:space="preserve">                                                           </w:t>
      </w:r>
      <w:r w:rsidRPr="00D46182">
        <w:rPr>
          <w:b/>
          <w:sz w:val="18"/>
        </w:rPr>
        <w:t>INHUMAS/JANEIRO-2019</w:t>
      </w: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jc w:val="both"/>
        <w:rPr>
          <w:b/>
        </w:rPr>
      </w:pPr>
    </w:p>
    <w:p w:rsidR="00390AE5" w:rsidRDefault="00EB5D03" w:rsidP="00EB5D03">
      <w:pPr>
        <w:jc w:val="both"/>
        <w:rPr>
          <w:b/>
        </w:rPr>
      </w:pPr>
      <w:r>
        <w:rPr>
          <w:b/>
        </w:rPr>
        <w:t xml:space="preserve">APRESENTAÇÃO </w:t>
      </w:r>
    </w:p>
    <w:p w:rsidR="00832361" w:rsidRDefault="00832361" w:rsidP="00390AE5">
      <w:pPr>
        <w:jc w:val="both"/>
        <w:rPr>
          <w:b/>
        </w:rPr>
      </w:pPr>
    </w:p>
    <w:p w:rsidR="00832361" w:rsidRPr="00832361" w:rsidRDefault="00390AE5" w:rsidP="00832361">
      <w:pPr>
        <w:spacing w:line="360" w:lineRule="auto"/>
        <w:jc w:val="both"/>
      </w:pPr>
      <w:r w:rsidRPr="00832361">
        <w:t xml:space="preserve">O Conselho Municipal do Idoso de Inhuma e a Secretaria de Promoção Social entendem que as </w:t>
      </w:r>
    </w:p>
    <w:p w:rsidR="00832361" w:rsidRPr="00832361" w:rsidRDefault="00390AE5" w:rsidP="00832361">
      <w:pPr>
        <w:spacing w:line="360" w:lineRule="auto"/>
        <w:jc w:val="both"/>
      </w:pPr>
      <w:r w:rsidRPr="00832361">
        <w:t xml:space="preserve">Conferência têm em suas </w:t>
      </w:r>
      <w:r w:rsidR="00832361" w:rsidRPr="00832361">
        <w:t xml:space="preserve">deliberações </w:t>
      </w:r>
      <w:r w:rsidRPr="00832361">
        <w:t>grande relevância pública. Neste sentido estamos unidos para realizar a 1ª Conferência Regional dos D</w:t>
      </w:r>
      <w:r w:rsidR="00832361">
        <w:t>i</w:t>
      </w:r>
      <w:r w:rsidRPr="00832361">
        <w:t>reitos da Pessoa Idosa em Inhumas contando com os municípios convidados de Araçu, Brazabrantes, Caturaí, Santa Rosa e Itauçu</w:t>
      </w:r>
      <w:r w:rsidR="00832361" w:rsidRPr="00832361">
        <w:t>.</w:t>
      </w:r>
    </w:p>
    <w:p w:rsidR="00832361" w:rsidRPr="00832361" w:rsidRDefault="00832361" w:rsidP="00832361">
      <w:pPr>
        <w:spacing w:line="360" w:lineRule="auto"/>
        <w:jc w:val="both"/>
      </w:pPr>
      <w:r w:rsidRPr="00832361">
        <w:t xml:space="preserve">Este é um momento em que as discussões devem </w:t>
      </w:r>
      <w:r w:rsidR="00390AE5" w:rsidRPr="00832361">
        <w:t xml:space="preserve">ser </w:t>
      </w:r>
      <w:r w:rsidRPr="00832361">
        <w:t>consideradas pelos gestores das políti</w:t>
      </w:r>
      <w:r w:rsidR="00390AE5" w:rsidRPr="00832361">
        <w:t xml:space="preserve">cas e pela sociedade brasileira como balizadoras de seus projetos, cabendo portanto </w:t>
      </w:r>
      <w:proofErr w:type="gramStart"/>
      <w:r w:rsidR="00390AE5" w:rsidRPr="00832361">
        <w:t xml:space="preserve">aos </w:t>
      </w:r>
      <w:r w:rsidRPr="00832361">
        <w:t xml:space="preserve"> Conselhos</w:t>
      </w:r>
      <w:proofErr w:type="gramEnd"/>
      <w:r w:rsidRPr="00832361">
        <w:t xml:space="preserve">  e aos debatedores presentes</w:t>
      </w:r>
      <w:r>
        <w:t>,</w:t>
      </w:r>
      <w:r w:rsidRPr="00832361">
        <w:t xml:space="preserve"> conhecer e conferir se as políticas públicas propostas para pessoas idosas em nossos municípios estão de fato sendo executadas. Nosso papel neste momento é estimular</w:t>
      </w:r>
      <w:r>
        <w:t xml:space="preserve"> um debate que estimule um olhar para o</w:t>
      </w:r>
      <w:r w:rsidRPr="00832361">
        <w:t xml:space="preserve"> cumprimento de</w:t>
      </w:r>
      <w:r w:rsidR="00390AE5" w:rsidRPr="00832361">
        <w:t>stas</w:t>
      </w:r>
      <w:r w:rsidRPr="00832361">
        <w:t xml:space="preserve"> suas deliberações.</w:t>
      </w:r>
    </w:p>
    <w:p w:rsidR="00832361" w:rsidRPr="00832361" w:rsidRDefault="00832361" w:rsidP="00832361">
      <w:pPr>
        <w:tabs>
          <w:tab w:val="num" w:pos="720"/>
        </w:tabs>
        <w:spacing w:line="360" w:lineRule="auto"/>
        <w:jc w:val="both"/>
      </w:pPr>
      <w:r>
        <w:t>O</w:t>
      </w:r>
      <w:r w:rsidRPr="00832361">
        <w:t xml:space="preserve"> objetivo </w:t>
      </w:r>
      <w:r>
        <w:t>de uma Conferência é simplesmente</w:t>
      </w:r>
      <w:r w:rsidRPr="00832361">
        <w:t xml:space="preserve"> conferir se tais  políticas públicas setoriais, com previsão legal estão sendo executadas, debatendo  e identificando os desafios e decidindo prioridades, bem como é nosso papel </w:t>
      </w:r>
      <w:r>
        <w:t xml:space="preserve">enquanto conselheiros e cidadão de direito é </w:t>
      </w:r>
      <w:r w:rsidRPr="00832361">
        <w:t xml:space="preserve">propor avanços para a consolidação e ampliação das políticas públicas em prol do envelhecimento </w:t>
      </w:r>
      <w:r>
        <w:t>digno, ativo, saudável e com mais qualidade</w:t>
      </w:r>
      <w:r w:rsidRPr="00832361">
        <w:t xml:space="preserve"> </w:t>
      </w:r>
      <w:r>
        <w:t xml:space="preserve">, mais respeito, mais saúde, moradia, transporte, esporte e lazer </w:t>
      </w:r>
      <w:r w:rsidRPr="00832361">
        <w:t xml:space="preserve">em </w:t>
      </w:r>
      <w:r>
        <w:t xml:space="preserve">todos os municípios de </w:t>
      </w:r>
      <w:r w:rsidRPr="00832361">
        <w:t>nosso estado</w:t>
      </w:r>
      <w:r>
        <w:t>.</w:t>
      </w:r>
    </w:p>
    <w:p w:rsidR="00832361" w:rsidRPr="00832361" w:rsidRDefault="00832361" w:rsidP="00832361">
      <w:pPr>
        <w:spacing w:line="360" w:lineRule="auto"/>
        <w:jc w:val="both"/>
      </w:pPr>
    </w:p>
    <w:p w:rsidR="00390AE5" w:rsidRPr="00832361" w:rsidRDefault="00390AE5" w:rsidP="00832361">
      <w:pPr>
        <w:spacing w:line="360" w:lineRule="auto"/>
        <w:jc w:val="both"/>
      </w:pPr>
    </w:p>
    <w:p w:rsidR="00390AE5" w:rsidRPr="00832361" w:rsidRDefault="00390AE5" w:rsidP="00832361">
      <w:pPr>
        <w:spacing w:line="360" w:lineRule="auto"/>
        <w:jc w:val="both"/>
      </w:pPr>
    </w:p>
    <w:p w:rsidR="00390AE5" w:rsidRPr="00832361" w:rsidRDefault="00390AE5" w:rsidP="00832361">
      <w:pPr>
        <w:spacing w:line="360" w:lineRule="auto"/>
        <w:jc w:val="both"/>
      </w:pPr>
    </w:p>
    <w:p w:rsidR="00EB5D03" w:rsidRPr="00832361" w:rsidRDefault="00EB5D03" w:rsidP="00832361">
      <w:pPr>
        <w:spacing w:line="360" w:lineRule="auto"/>
        <w:jc w:val="both"/>
      </w:pPr>
      <w:r w:rsidRPr="00832361">
        <w:t>MARCO</w:t>
      </w:r>
      <w:r w:rsidR="00390AE5" w:rsidRPr="00832361">
        <w:t>S</w:t>
      </w:r>
      <w:r w:rsidRPr="00832361">
        <w:t xml:space="preserve"> LEGA</w:t>
      </w:r>
      <w:r w:rsidR="00390AE5" w:rsidRPr="00832361">
        <w:t>IS</w:t>
      </w:r>
    </w:p>
    <w:p w:rsidR="00EB5D03" w:rsidRPr="00832361" w:rsidRDefault="00EB5D03" w:rsidP="00832361">
      <w:pPr>
        <w:spacing w:line="360" w:lineRule="auto"/>
        <w:jc w:val="both"/>
      </w:pPr>
    </w:p>
    <w:p w:rsidR="00390AE5" w:rsidRDefault="00390AE5" w:rsidP="00390AE5">
      <w:pPr>
        <w:rPr>
          <w:b/>
        </w:rPr>
      </w:pPr>
    </w:p>
    <w:p w:rsidR="00390AE5" w:rsidRDefault="00390AE5" w:rsidP="00390AE5">
      <w:r w:rsidRPr="00390AE5">
        <w:rPr>
          <w:b/>
          <w:u w:val="single"/>
        </w:rPr>
        <w:t>Comunicado nº 1/2018/CNDI/SNDPI/</w:t>
      </w:r>
      <w:proofErr w:type="gramStart"/>
      <w:r w:rsidRPr="00390AE5">
        <w:rPr>
          <w:b/>
          <w:u w:val="single"/>
        </w:rPr>
        <w:t>MDH</w:t>
      </w:r>
      <w:r w:rsidRPr="007A24B2">
        <w:rPr>
          <w:b/>
        </w:rPr>
        <w:t xml:space="preserve"> </w:t>
      </w:r>
      <w:r>
        <w:t>.</w:t>
      </w:r>
      <w:proofErr w:type="gramEnd"/>
      <w:r>
        <w:t xml:space="preserve"> Aos Conselhos Estaduais, </w:t>
      </w:r>
      <w:r w:rsidRPr="007A24B2">
        <w:rPr>
          <w:b/>
        </w:rPr>
        <w:t>Municipais</w:t>
      </w:r>
      <w:r>
        <w:t xml:space="preserve"> e do Distrito Federal dos Direitos da Pessoa Idosa Assunto: 5ª Conferência Nacional dos Direitos da Pessoa Idosa (CNDPI).</w:t>
      </w:r>
    </w:p>
    <w:p w:rsidR="00390AE5" w:rsidRDefault="00390AE5" w:rsidP="00390AE5">
      <w:pPr>
        <w:rPr>
          <w:rFonts w:eastAsia="Times New Roman"/>
          <w:lang w:eastAsia="pt-BR"/>
        </w:rPr>
      </w:pPr>
    </w:p>
    <w:p w:rsidR="00390AE5" w:rsidRDefault="00390AE5" w:rsidP="00390AE5">
      <w:pPr>
        <w:jc w:val="both"/>
        <w:rPr>
          <w:rFonts w:eastAsia="Times New Roman"/>
          <w:lang w:eastAsia="pt-BR"/>
        </w:rPr>
      </w:pPr>
      <w:r w:rsidRPr="00390AE5">
        <w:rPr>
          <w:rFonts w:eastAsia="Times New Roman"/>
          <w:b/>
          <w:u w:val="single"/>
          <w:lang w:eastAsia="pt-BR"/>
        </w:rPr>
        <w:t>RESOLUÇÃO Nº 42, DE 9 DE JULHO DE 2018</w:t>
      </w:r>
      <w:r w:rsidRPr="00F9161B">
        <w:rPr>
          <w:rFonts w:eastAsia="Times New Roman"/>
          <w:lang w:eastAsia="pt-BR"/>
        </w:rPr>
        <w:t xml:space="preserve"> </w:t>
      </w:r>
      <w:proofErr w:type="gramStart"/>
      <w:r w:rsidRPr="00F9161B">
        <w:rPr>
          <w:rFonts w:eastAsia="Times New Roman"/>
          <w:lang w:eastAsia="pt-BR"/>
        </w:rPr>
        <w:t>que Dispõe</w:t>
      </w:r>
      <w:proofErr w:type="gramEnd"/>
      <w:r w:rsidRPr="00F9161B">
        <w:rPr>
          <w:rFonts w:eastAsia="Times New Roman"/>
          <w:lang w:eastAsia="pt-BR"/>
        </w:rPr>
        <w:t xml:space="preserve"> sobre a realização da 5ª Conferência Nacional dos Direitos da Pessoa Idosa (5ª CNDPI) e definiu que em novembro de 2019 deveria ser realizada a 5ª Conferência Nacional dos Direitos da Pessoa Idosa (5ª CNDPI) e ainda recomendava aos Estados, Distrito Federal e </w:t>
      </w:r>
      <w:r w:rsidRPr="007A24B2">
        <w:rPr>
          <w:rFonts w:eastAsia="Times New Roman"/>
          <w:b/>
          <w:lang w:eastAsia="pt-BR"/>
        </w:rPr>
        <w:t xml:space="preserve">Municípios </w:t>
      </w:r>
      <w:r w:rsidRPr="00F9161B">
        <w:rPr>
          <w:rFonts w:eastAsia="Times New Roman"/>
          <w:lang w:eastAsia="pt-BR"/>
        </w:rPr>
        <w:t>a realização das Conferências</w:t>
      </w:r>
    </w:p>
    <w:p w:rsidR="00390AE5" w:rsidRDefault="00390AE5" w:rsidP="00390AE5">
      <w:pPr>
        <w:jc w:val="both"/>
        <w:rPr>
          <w:b/>
          <w:u w:val="single"/>
        </w:rPr>
      </w:pPr>
    </w:p>
    <w:p w:rsidR="00390AE5" w:rsidRDefault="00390AE5" w:rsidP="00390AE5">
      <w:pPr>
        <w:jc w:val="both"/>
        <w:rPr>
          <w:b/>
        </w:rPr>
      </w:pPr>
      <w:r w:rsidRPr="00EB5D03">
        <w:rPr>
          <w:b/>
          <w:u w:val="single"/>
        </w:rPr>
        <w:t xml:space="preserve">RESOLUÇÃO </w:t>
      </w:r>
      <w:r>
        <w:rPr>
          <w:b/>
          <w:u w:val="single"/>
        </w:rPr>
        <w:t xml:space="preserve">CMI /SPS </w:t>
      </w:r>
      <w:r w:rsidRPr="00EB5D03">
        <w:rPr>
          <w:b/>
          <w:u w:val="single"/>
        </w:rPr>
        <w:t xml:space="preserve">001/2019 </w:t>
      </w:r>
      <w:r>
        <w:rPr>
          <w:b/>
        </w:rPr>
        <w:t>DA SECRETARIA DE PROMOÇÃO SOCAL E CONSELHO MUNICIPAL DO IDOSO.</w:t>
      </w:r>
      <w:r w:rsidRPr="00EB5D03">
        <w:rPr>
          <w:b/>
        </w:rPr>
        <w:t xml:space="preserve"> </w:t>
      </w:r>
      <w:r>
        <w:rPr>
          <w:b/>
        </w:rPr>
        <w:t>(Anexo I)</w:t>
      </w:r>
    </w:p>
    <w:p w:rsidR="00390AE5" w:rsidRDefault="00390AE5" w:rsidP="00390AE5">
      <w:pPr>
        <w:jc w:val="both"/>
        <w:rPr>
          <w:b/>
        </w:rPr>
      </w:pPr>
    </w:p>
    <w:p w:rsidR="00390AE5" w:rsidRDefault="00390AE5" w:rsidP="00EB5D03">
      <w:pPr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Default="00EB5D03" w:rsidP="00EB5D03">
      <w:pPr>
        <w:ind w:left="5664"/>
        <w:jc w:val="both"/>
        <w:rPr>
          <w:b/>
        </w:rPr>
      </w:pPr>
    </w:p>
    <w:p w:rsidR="00EB5D03" w:rsidRPr="00EB5D03" w:rsidRDefault="00EB5D03" w:rsidP="00E85752">
      <w:pPr>
        <w:pStyle w:val="PargrafodaLista"/>
        <w:numPr>
          <w:ilvl w:val="0"/>
          <w:numId w:val="7"/>
        </w:numPr>
        <w:spacing w:line="276" w:lineRule="auto"/>
        <w:jc w:val="both"/>
      </w:pPr>
      <w:r>
        <w:t>Rea</w:t>
      </w:r>
      <w:r w:rsidR="00E85752" w:rsidRPr="00EB5D03">
        <w:t xml:space="preserve">lização: </w:t>
      </w:r>
    </w:p>
    <w:p w:rsidR="00A80607" w:rsidRPr="00EB5D03" w:rsidRDefault="00A80607" w:rsidP="00EB5D03">
      <w:pPr>
        <w:pStyle w:val="PargrafodaLista"/>
        <w:spacing w:line="276" w:lineRule="auto"/>
        <w:jc w:val="both"/>
      </w:pPr>
      <w:r w:rsidRPr="00EB5D03">
        <w:t xml:space="preserve">GOVERNO DA CIDADE DE INHUMAS </w:t>
      </w:r>
    </w:p>
    <w:p w:rsidR="00A80607" w:rsidRPr="00EB5D03" w:rsidRDefault="00A80607" w:rsidP="00EB5D03">
      <w:pPr>
        <w:spacing w:line="276" w:lineRule="auto"/>
        <w:ind w:firstLine="708"/>
        <w:jc w:val="both"/>
      </w:pPr>
      <w:r w:rsidRPr="00EB5D03">
        <w:t>SECRETARIA MUNICIPAL DE PROMOÇÃO SOCIAL</w:t>
      </w:r>
    </w:p>
    <w:p w:rsidR="009F635C" w:rsidRPr="00EB5D03" w:rsidRDefault="009F635C" w:rsidP="00EB5D03">
      <w:pPr>
        <w:spacing w:line="276" w:lineRule="auto"/>
        <w:ind w:firstLine="705"/>
        <w:jc w:val="both"/>
      </w:pPr>
      <w:r w:rsidRPr="00EB5D03">
        <w:t>CONSELHO MUNICIPAL DOS DIREITOS DA PESSOA IDOSA DE INHUMAS</w:t>
      </w:r>
    </w:p>
    <w:p w:rsidR="00E85752" w:rsidRPr="00EB5D03" w:rsidRDefault="00E85752" w:rsidP="00A80607">
      <w:pPr>
        <w:spacing w:line="276" w:lineRule="auto"/>
        <w:jc w:val="both"/>
      </w:pPr>
    </w:p>
    <w:p w:rsidR="00EB5D03" w:rsidRPr="00EB5D03" w:rsidRDefault="00EB5D03" w:rsidP="00EB5D03">
      <w:pPr>
        <w:spacing w:line="276" w:lineRule="auto"/>
        <w:jc w:val="both"/>
      </w:pPr>
      <w:r w:rsidRPr="00EB5D03">
        <w:t xml:space="preserve">            Apoio Técnico</w:t>
      </w:r>
    </w:p>
    <w:p w:rsidR="00E85752" w:rsidRPr="00EB5D03" w:rsidRDefault="00E85752" w:rsidP="00E85752">
      <w:pPr>
        <w:pStyle w:val="PargrafodaLista"/>
        <w:numPr>
          <w:ilvl w:val="1"/>
          <w:numId w:val="6"/>
        </w:numPr>
        <w:spacing w:line="276" w:lineRule="auto"/>
        <w:jc w:val="both"/>
      </w:pPr>
      <w:r w:rsidRPr="00EB5D03">
        <w:t xml:space="preserve"> </w:t>
      </w:r>
      <w:r w:rsidR="00EB5D03" w:rsidRPr="00EB5D03">
        <w:t>SECRETARIA DE DESENVOLVIMENTO SOCIAL</w:t>
      </w:r>
    </w:p>
    <w:p w:rsidR="00E85752" w:rsidRPr="00EB5D03" w:rsidRDefault="00EB5D03" w:rsidP="00E85752">
      <w:pPr>
        <w:pStyle w:val="PargrafodaLista"/>
        <w:numPr>
          <w:ilvl w:val="1"/>
          <w:numId w:val="6"/>
        </w:numPr>
        <w:spacing w:line="276" w:lineRule="auto"/>
        <w:jc w:val="both"/>
      </w:pPr>
      <w:r w:rsidRPr="00EB5D03">
        <w:t>CONSELHO ESTADUAL DOS DIREITOS DA PESSOA IDOSA/CEDPI</w:t>
      </w:r>
    </w:p>
    <w:p w:rsidR="00EB5D03" w:rsidRPr="00EB5D03" w:rsidRDefault="00EB5D03" w:rsidP="00E85752">
      <w:pPr>
        <w:pStyle w:val="PargrafodaLista"/>
        <w:numPr>
          <w:ilvl w:val="1"/>
          <w:numId w:val="6"/>
        </w:numPr>
        <w:spacing w:line="276" w:lineRule="auto"/>
        <w:jc w:val="both"/>
      </w:pPr>
      <w:r w:rsidRPr="00EB5D03">
        <w:t>CONSELHO NACIONAL DOS DIREITOS DA PESSOA IDOSA/CNDI</w:t>
      </w:r>
    </w:p>
    <w:p w:rsidR="00A80607" w:rsidRPr="005B57FC" w:rsidRDefault="00A80607" w:rsidP="00A80607">
      <w:pPr>
        <w:spacing w:line="276" w:lineRule="auto"/>
        <w:rPr>
          <w:b/>
        </w:rPr>
      </w:pPr>
    </w:p>
    <w:p w:rsidR="009F635C" w:rsidRPr="005B57FC" w:rsidRDefault="009F635C" w:rsidP="009F635C">
      <w:pPr>
        <w:spacing w:after="150"/>
        <w:jc w:val="both"/>
        <w:rPr>
          <w:rFonts w:eastAsia="Times New Roman"/>
          <w:lang w:eastAsia="pt-BR"/>
        </w:rPr>
      </w:pPr>
      <w:r w:rsidRPr="005B57FC">
        <w:rPr>
          <w:b/>
        </w:rPr>
        <w:t xml:space="preserve">2. Denominação do evento: </w:t>
      </w:r>
      <w:r w:rsidRPr="005B57FC">
        <w:rPr>
          <w:rFonts w:eastAsia="Times New Roman"/>
          <w:lang w:eastAsia="pt-BR"/>
        </w:rPr>
        <w:t xml:space="preserve">Os Desafios de Envelhecer no Século XXI e o Papel das Políticas Públicas”, </w:t>
      </w:r>
      <w:r w:rsidR="00E85752">
        <w:rPr>
          <w:rFonts w:eastAsia="Times New Roman"/>
          <w:lang w:eastAsia="pt-BR"/>
        </w:rPr>
        <w:t>contemplando os</w:t>
      </w:r>
      <w:r w:rsidRPr="005B57FC">
        <w:rPr>
          <w:rFonts w:eastAsia="Times New Roman"/>
          <w:lang w:eastAsia="pt-BR"/>
        </w:rPr>
        <w:t xml:space="preserve"> seguintes eixos:</w:t>
      </w:r>
    </w:p>
    <w:p w:rsidR="009F635C" w:rsidRPr="005B57FC" w:rsidRDefault="009F635C" w:rsidP="009F635C">
      <w:pPr>
        <w:spacing w:after="150"/>
        <w:jc w:val="both"/>
        <w:rPr>
          <w:rFonts w:eastAsia="Times New Roman"/>
          <w:lang w:eastAsia="pt-BR"/>
        </w:rPr>
      </w:pPr>
      <w:r w:rsidRPr="005B57FC">
        <w:rPr>
          <w:rFonts w:eastAsia="Times New Roman"/>
          <w:lang w:eastAsia="pt-BR"/>
        </w:rPr>
        <w:t>I – Direitos Fundamentais na construção/efetivação das Políticas Públicas,</w:t>
      </w:r>
    </w:p>
    <w:p w:rsidR="009F635C" w:rsidRPr="005B57FC" w:rsidRDefault="009F635C" w:rsidP="009F635C">
      <w:pPr>
        <w:spacing w:after="150"/>
        <w:jc w:val="both"/>
        <w:rPr>
          <w:rFonts w:eastAsia="Times New Roman"/>
          <w:lang w:eastAsia="pt-BR"/>
        </w:rPr>
      </w:pPr>
      <w:proofErr w:type="spellStart"/>
      <w:r w:rsidRPr="005B57FC">
        <w:rPr>
          <w:rFonts w:eastAsia="Times New Roman"/>
          <w:lang w:eastAsia="pt-BR"/>
        </w:rPr>
        <w:t>Subeixos</w:t>
      </w:r>
      <w:proofErr w:type="spellEnd"/>
      <w:r w:rsidRPr="005B57FC">
        <w:rPr>
          <w:rFonts w:eastAsia="Times New Roman"/>
          <w:lang w:eastAsia="pt-BR"/>
        </w:rPr>
        <w:t>: Saúde; Assistência Social; Previdência; Moradia; Transporte; Cultura, Esporte e Lazer.</w:t>
      </w:r>
    </w:p>
    <w:p w:rsidR="009F635C" w:rsidRPr="005B57FC" w:rsidRDefault="009F635C" w:rsidP="009F635C">
      <w:pPr>
        <w:spacing w:after="150"/>
        <w:jc w:val="both"/>
        <w:rPr>
          <w:rFonts w:eastAsia="Times New Roman"/>
          <w:lang w:eastAsia="pt-BR"/>
        </w:rPr>
      </w:pPr>
      <w:r w:rsidRPr="005B57FC">
        <w:rPr>
          <w:rFonts w:eastAsia="Times New Roman"/>
          <w:lang w:eastAsia="pt-BR"/>
        </w:rPr>
        <w:t>II – Educação: assegurando direitos e emancipação humana.</w:t>
      </w:r>
    </w:p>
    <w:p w:rsidR="009F635C" w:rsidRPr="005B57FC" w:rsidRDefault="009F635C" w:rsidP="009F635C">
      <w:pPr>
        <w:spacing w:after="150"/>
        <w:jc w:val="both"/>
        <w:rPr>
          <w:rFonts w:eastAsia="Times New Roman"/>
          <w:lang w:eastAsia="pt-BR"/>
        </w:rPr>
      </w:pPr>
      <w:r w:rsidRPr="005B57FC">
        <w:rPr>
          <w:rFonts w:eastAsia="Times New Roman"/>
          <w:lang w:eastAsia="pt-BR"/>
        </w:rPr>
        <w:t>III – Enfrentamento da violação dos Direitos Humanos da Pessoa Idosa.</w:t>
      </w:r>
    </w:p>
    <w:p w:rsidR="009F635C" w:rsidRDefault="009F635C" w:rsidP="009F635C">
      <w:pPr>
        <w:spacing w:after="150"/>
        <w:jc w:val="both"/>
        <w:rPr>
          <w:rFonts w:eastAsia="Times New Roman"/>
          <w:lang w:eastAsia="pt-BR"/>
        </w:rPr>
      </w:pPr>
      <w:r w:rsidRPr="005B57FC">
        <w:rPr>
          <w:rFonts w:eastAsia="Times New Roman"/>
          <w:lang w:eastAsia="pt-BR"/>
        </w:rPr>
        <w:t>IV – Os Conselhos de Direitos: seu papel na efetivação do controle social na geração e implementação das políticas públicas.</w:t>
      </w:r>
    </w:p>
    <w:p w:rsidR="008D384A" w:rsidRDefault="008D384A" w:rsidP="009F635C">
      <w:pPr>
        <w:spacing w:after="150"/>
        <w:jc w:val="both"/>
        <w:rPr>
          <w:rFonts w:eastAsia="Times New Roman"/>
          <w:lang w:eastAsia="pt-BR"/>
        </w:rPr>
      </w:pPr>
    </w:p>
    <w:p w:rsidR="008D384A" w:rsidRDefault="008D384A" w:rsidP="009F635C">
      <w:pPr>
        <w:spacing w:after="150"/>
        <w:jc w:val="both"/>
        <w:rPr>
          <w:rFonts w:eastAsia="Times New Roman"/>
          <w:lang w:eastAsia="pt-BR"/>
        </w:rPr>
      </w:pPr>
    </w:p>
    <w:p w:rsidR="008D384A" w:rsidRDefault="008D384A" w:rsidP="009F635C">
      <w:pPr>
        <w:spacing w:after="150"/>
        <w:jc w:val="both"/>
        <w:rPr>
          <w:rFonts w:eastAsia="Times New Roman"/>
          <w:lang w:eastAsia="pt-BR"/>
        </w:rPr>
      </w:pPr>
    </w:p>
    <w:p w:rsidR="008D384A" w:rsidRPr="005B57FC" w:rsidRDefault="008D384A" w:rsidP="009F635C">
      <w:pPr>
        <w:spacing w:after="150"/>
        <w:jc w:val="both"/>
        <w:rPr>
          <w:rFonts w:eastAsia="Times New Roman"/>
          <w:lang w:eastAsia="pt-BR"/>
        </w:rPr>
      </w:pPr>
    </w:p>
    <w:p w:rsidR="009F635C" w:rsidRPr="005B57FC" w:rsidRDefault="009F635C" w:rsidP="009F635C">
      <w:pPr>
        <w:rPr>
          <w:b/>
        </w:rPr>
      </w:pPr>
    </w:p>
    <w:p w:rsidR="009F635C" w:rsidRDefault="009F635C" w:rsidP="009F635C">
      <w:pPr>
        <w:numPr>
          <w:ilvl w:val="0"/>
          <w:numId w:val="1"/>
        </w:numPr>
        <w:spacing w:line="276" w:lineRule="auto"/>
        <w:jc w:val="both"/>
      </w:pPr>
      <w:r w:rsidRPr="005B57FC">
        <w:rPr>
          <w:b/>
        </w:rPr>
        <w:t>Objetivo:</w:t>
      </w:r>
      <w:r w:rsidRPr="005B57FC">
        <w:t xml:space="preserve"> Ampliar o conhecimento das pessoas idosas, técnicos e população em geral sobre a promoção e garantia de direitos a partir dos Eixos Temáticos propostos.</w:t>
      </w:r>
    </w:p>
    <w:p w:rsidR="009F635C" w:rsidRPr="005B57FC" w:rsidRDefault="009F635C" w:rsidP="009F635C">
      <w:pPr>
        <w:spacing w:line="276" w:lineRule="auto"/>
        <w:jc w:val="both"/>
      </w:pPr>
      <w:r w:rsidRPr="005B57FC">
        <w:rPr>
          <w:b/>
        </w:rPr>
        <w:t>4. Data</w:t>
      </w:r>
      <w:r w:rsidRPr="000C02DB">
        <w:rPr>
          <w:b/>
          <w:sz w:val="32"/>
        </w:rPr>
        <w:t>: 20/02/2019</w:t>
      </w:r>
    </w:p>
    <w:p w:rsidR="009F635C" w:rsidRPr="00D43485" w:rsidRDefault="009F635C" w:rsidP="009F635C">
      <w:pPr>
        <w:spacing w:line="276" w:lineRule="auto"/>
        <w:jc w:val="both"/>
        <w:rPr>
          <w:b/>
        </w:rPr>
      </w:pPr>
      <w:r w:rsidRPr="005B57FC">
        <w:rPr>
          <w:b/>
        </w:rPr>
        <w:t>5. Local do evento:</w:t>
      </w:r>
      <w:r w:rsidR="0033302B" w:rsidRPr="005B57FC">
        <w:t xml:space="preserve"> </w:t>
      </w:r>
      <w:r w:rsidR="00D43485" w:rsidRPr="00D43485">
        <w:rPr>
          <w:b/>
        </w:rPr>
        <w:t>FACULDADE DE INHUMAS - FACMAIS</w:t>
      </w:r>
    </w:p>
    <w:p w:rsidR="009F635C" w:rsidRPr="005B57FC" w:rsidRDefault="009F635C" w:rsidP="009F635C">
      <w:pPr>
        <w:spacing w:line="276" w:lineRule="auto"/>
        <w:jc w:val="both"/>
      </w:pPr>
      <w:r w:rsidRPr="005B57FC">
        <w:rPr>
          <w:b/>
        </w:rPr>
        <w:t xml:space="preserve">6. Carga horária: </w:t>
      </w:r>
      <w:r w:rsidRPr="005B57FC">
        <w:t>08</w:t>
      </w:r>
      <w:r w:rsidRPr="005B57FC">
        <w:rPr>
          <w:b/>
        </w:rPr>
        <w:t xml:space="preserve"> </w:t>
      </w:r>
      <w:r w:rsidRPr="005B57FC">
        <w:t xml:space="preserve">Horas </w:t>
      </w:r>
    </w:p>
    <w:p w:rsidR="009F635C" w:rsidRPr="005B57FC" w:rsidRDefault="009F635C" w:rsidP="009F635C">
      <w:pPr>
        <w:spacing w:line="276" w:lineRule="auto"/>
        <w:jc w:val="both"/>
      </w:pPr>
      <w:r w:rsidRPr="005B57FC">
        <w:rPr>
          <w:b/>
          <w:bCs/>
        </w:rPr>
        <w:t xml:space="preserve">7. Horário do evento: </w:t>
      </w:r>
      <w:r w:rsidRPr="005B57FC">
        <w:t>Das 08h às 12h e das 14h às 1</w:t>
      </w:r>
      <w:r w:rsidR="00F8727C" w:rsidRPr="005B57FC">
        <w:t>8</w:t>
      </w:r>
      <w:r w:rsidRPr="005B57FC">
        <w:t>h</w:t>
      </w:r>
    </w:p>
    <w:p w:rsidR="009F635C" w:rsidRPr="005B57FC" w:rsidRDefault="009F635C" w:rsidP="009F635C">
      <w:pPr>
        <w:spacing w:line="276" w:lineRule="auto"/>
        <w:jc w:val="both"/>
      </w:pPr>
      <w:r w:rsidRPr="005B57FC">
        <w:rPr>
          <w:b/>
        </w:rPr>
        <w:t xml:space="preserve">8. Metodologia: </w:t>
      </w:r>
      <w:r w:rsidR="00F8727C" w:rsidRPr="005B57FC">
        <w:t xml:space="preserve">Conferencia Magna e </w:t>
      </w:r>
      <w:r w:rsidRPr="005B57FC">
        <w:t xml:space="preserve">mesa </w:t>
      </w:r>
      <w:r w:rsidR="00C004FA">
        <w:t xml:space="preserve">redonda no formato de auditório para apresentação dos Eixos e </w:t>
      </w:r>
      <w:r w:rsidR="00C004FA" w:rsidRPr="005B57FC">
        <w:rPr>
          <w:b/>
        </w:rPr>
        <w:t>Oficinas</w:t>
      </w:r>
      <w:r w:rsidR="00C004FA">
        <w:t xml:space="preserve"> para discussão dos Eixos e deliberação de propostas.</w:t>
      </w:r>
    </w:p>
    <w:p w:rsidR="009F635C" w:rsidRPr="005B57FC" w:rsidRDefault="009F635C" w:rsidP="009F635C">
      <w:pPr>
        <w:spacing w:line="276" w:lineRule="auto"/>
        <w:jc w:val="both"/>
      </w:pPr>
      <w:r w:rsidRPr="005B57FC">
        <w:rPr>
          <w:b/>
        </w:rPr>
        <w:t>9. Público-alvo: Pessoas idosas, p</w:t>
      </w:r>
      <w:r w:rsidRPr="005B57FC">
        <w:t>rofissionais das Áreas Técnicas do Idoso e Associ</w:t>
      </w:r>
      <w:r w:rsidR="0033302B" w:rsidRPr="005B57FC">
        <w:t>ações Representativas de Idosos de Inhumas e Municípios convidados.</w:t>
      </w:r>
    </w:p>
    <w:p w:rsidR="009F635C" w:rsidRPr="005B57FC" w:rsidRDefault="009F635C" w:rsidP="009F635C">
      <w:pPr>
        <w:spacing w:line="276" w:lineRule="auto"/>
        <w:jc w:val="both"/>
        <w:rPr>
          <w:b/>
        </w:rPr>
      </w:pPr>
      <w:r w:rsidRPr="005B57FC">
        <w:rPr>
          <w:b/>
        </w:rPr>
        <w:t xml:space="preserve">10. Financiamento: </w:t>
      </w:r>
      <w:r w:rsidR="00F8727C" w:rsidRPr="005B57FC">
        <w:rPr>
          <w:b/>
        </w:rPr>
        <w:t>S</w:t>
      </w:r>
      <w:r w:rsidR="0033302B" w:rsidRPr="005B57FC">
        <w:rPr>
          <w:b/>
        </w:rPr>
        <w:t>ecretaria de Promoção Social /Fundo Municipal de Assistência Social</w:t>
      </w:r>
    </w:p>
    <w:p w:rsidR="009F635C" w:rsidRPr="005B57FC" w:rsidRDefault="009F635C" w:rsidP="009F635C">
      <w:pPr>
        <w:widowControl/>
        <w:suppressAutoHyphens w:val="0"/>
        <w:spacing w:line="276" w:lineRule="auto"/>
        <w:jc w:val="both"/>
      </w:pPr>
      <w:r w:rsidRPr="005B57FC">
        <w:rPr>
          <w:b/>
        </w:rPr>
        <w:t>11. Solenidade de abertura do evento:</w:t>
      </w:r>
      <w:r w:rsidRPr="005B57FC">
        <w:t xml:space="preserve"> </w:t>
      </w:r>
    </w:p>
    <w:p w:rsidR="009F635C" w:rsidRPr="005B57FC" w:rsidRDefault="000F50C8" w:rsidP="009F635C">
      <w:pPr>
        <w:widowControl/>
        <w:suppressAutoHyphens w:val="0"/>
        <w:spacing w:line="276" w:lineRule="auto"/>
        <w:jc w:val="both"/>
      </w:pPr>
      <w:r w:rsidRPr="005B57FC">
        <w:t xml:space="preserve">Mesa Diretiva: </w:t>
      </w:r>
      <w:r w:rsidR="009F635C" w:rsidRPr="005B57FC">
        <w:t>Prefeito</w:t>
      </w:r>
      <w:r w:rsidR="0033302B" w:rsidRPr="005B57FC">
        <w:t>s</w:t>
      </w:r>
      <w:r w:rsidR="009F635C" w:rsidRPr="005B57FC">
        <w:t xml:space="preserve"> Municipa</w:t>
      </w:r>
      <w:r w:rsidR="0033302B" w:rsidRPr="005B57FC">
        <w:t>is</w:t>
      </w:r>
      <w:r w:rsidR="009F635C" w:rsidRPr="005B57FC">
        <w:t xml:space="preserve">, </w:t>
      </w:r>
      <w:proofErr w:type="gramStart"/>
      <w:r w:rsidR="009F635C" w:rsidRPr="005B57FC">
        <w:t>Secretária</w:t>
      </w:r>
      <w:r w:rsidR="0033302B" w:rsidRPr="005B57FC">
        <w:t xml:space="preserve">s </w:t>
      </w:r>
      <w:r w:rsidR="009F635C" w:rsidRPr="005B57FC">
        <w:t xml:space="preserve"> De</w:t>
      </w:r>
      <w:proofErr w:type="gramEnd"/>
      <w:r w:rsidR="009F635C" w:rsidRPr="005B57FC">
        <w:t xml:space="preserve"> Promoção Social, Secre</w:t>
      </w:r>
      <w:r w:rsidR="00F8727C" w:rsidRPr="005B57FC">
        <w:t>tária de S</w:t>
      </w:r>
      <w:r w:rsidR="009F635C" w:rsidRPr="005B57FC">
        <w:t xml:space="preserve">aúde, Secretário de Educação, </w:t>
      </w:r>
      <w:r w:rsidR="00F8727C" w:rsidRPr="005B57FC">
        <w:t>Ministério</w:t>
      </w:r>
      <w:r w:rsidR="009F635C" w:rsidRPr="005B57FC">
        <w:t xml:space="preserve"> Público, Defensoria Pública,</w:t>
      </w:r>
      <w:r w:rsidR="00F8727C" w:rsidRPr="005B57FC">
        <w:t xml:space="preserve"> </w:t>
      </w:r>
      <w:r w:rsidR="009F635C" w:rsidRPr="005B57FC">
        <w:t>Presidente da Câmara,</w:t>
      </w:r>
      <w:r w:rsidR="00F8727C" w:rsidRPr="005B57FC">
        <w:t xml:space="preserve"> </w:t>
      </w:r>
      <w:r w:rsidR="009F635C" w:rsidRPr="005B57FC">
        <w:t>Presidente</w:t>
      </w:r>
      <w:r w:rsidR="0033302B" w:rsidRPr="005B57FC">
        <w:t>s</w:t>
      </w:r>
      <w:r w:rsidR="009F635C" w:rsidRPr="005B57FC">
        <w:t xml:space="preserve"> d</w:t>
      </w:r>
      <w:r w:rsidR="00C004FA">
        <w:t xml:space="preserve">o Conselho Estadual, de Conselhos Municipais </w:t>
      </w:r>
      <w:r w:rsidR="009F635C" w:rsidRPr="005B57FC">
        <w:t>.</w:t>
      </w:r>
    </w:p>
    <w:p w:rsidR="000F50C8" w:rsidRPr="005B57FC" w:rsidRDefault="000F50C8" w:rsidP="009F635C">
      <w:pPr>
        <w:widowControl/>
        <w:suppressAutoHyphens w:val="0"/>
        <w:spacing w:line="276" w:lineRule="auto"/>
        <w:jc w:val="both"/>
      </w:pPr>
      <w:r w:rsidRPr="005B57FC">
        <w:t>(Convidar outras Autoridades)</w:t>
      </w:r>
    </w:p>
    <w:p w:rsidR="009F635C" w:rsidRPr="005B57FC" w:rsidRDefault="009F635C" w:rsidP="009F635C">
      <w:pPr>
        <w:spacing w:line="276" w:lineRule="auto"/>
        <w:jc w:val="both"/>
      </w:pPr>
      <w:r w:rsidRPr="005B57FC">
        <w:rPr>
          <w:b/>
        </w:rPr>
        <w:t xml:space="preserve">12. Cobertura Jornalística e fotográfica: </w:t>
      </w:r>
      <w:r w:rsidRPr="005B57FC">
        <w:t xml:space="preserve">sim </w:t>
      </w:r>
    </w:p>
    <w:p w:rsidR="009F635C" w:rsidRPr="005B57FC" w:rsidRDefault="009F635C" w:rsidP="009F635C">
      <w:pPr>
        <w:spacing w:line="276" w:lineRule="auto"/>
        <w:jc w:val="both"/>
        <w:rPr>
          <w:b/>
        </w:rPr>
      </w:pPr>
      <w:r w:rsidRPr="005B57FC">
        <w:rPr>
          <w:b/>
        </w:rPr>
        <w:t>13. Previsão orçamentária:</w:t>
      </w:r>
    </w:p>
    <w:p w:rsidR="009F635C" w:rsidRPr="005B57FC" w:rsidRDefault="009F635C" w:rsidP="009F635C">
      <w:pPr>
        <w:spacing w:line="276" w:lineRule="auto"/>
        <w:jc w:val="both"/>
        <w:rPr>
          <w:b/>
        </w:rPr>
      </w:pPr>
    </w:p>
    <w:tbl>
      <w:tblPr>
        <w:tblW w:w="0" w:type="auto"/>
        <w:tblInd w:w="-15" w:type="dxa"/>
        <w:tblLayout w:type="fixed"/>
        <w:tblLook w:val="0000" w:firstRow="0" w:lastRow="0" w:firstColumn="0" w:lastColumn="0" w:noHBand="0" w:noVBand="0"/>
      </w:tblPr>
      <w:tblGrid>
        <w:gridCol w:w="2362"/>
        <w:gridCol w:w="897"/>
        <w:gridCol w:w="1200"/>
        <w:gridCol w:w="2958"/>
        <w:gridCol w:w="2047"/>
      </w:tblGrid>
      <w:tr w:rsidR="00AE729F" w:rsidRPr="005B57FC" w:rsidTr="00AE729F">
        <w:trPr>
          <w:trHeight w:val="294"/>
        </w:trPr>
        <w:tc>
          <w:tcPr>
            <w:tcW w:w="44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5B57FC" w:rsidRDefault="00AE729F" w:rsidP="00832361">
            <w:pPr>
              <w:snapToGrid w:val="0"/>
              <w:spacing w:line="276" w:lineRule="auto"/>
              <w:rPr>
                <w:b/>
              </w:rPr>
            </w:pPr>
            <w:r w:rsidRPr="005B57FC">
              <w:rPr>
                <w:b/>
              </w:rPr>
              <w:t>SERVIÇOS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5B57FC" w:rsidRDefault="00AE729F" w:rsidP="00832361">
            <w:pPr>
              <w:snapToGrid w:val="0"/>
              <w:spacing w:line="276" w:lineRule="auto"/>
              <w:rPr>
                <w:b/>
              </w:rPr>
            </w:pPr>
            <w:r w:rsidRPr="005B57FC">
              <w:rPr>
                <w:b/>
              </w:rPr>
              <w:t>Quantidade Diária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5B57FC" w:rsidRDefault="00AE729F" w:rsidP="00832361">
            <w:pPr>
              <w:snapToGrid w:val="0"/>
              <w:spacing w:line="276" w:lineRule="auto"/>
              <w:rPr>
                <w:b/>
              </w:rPr>
            </w:pPr>
            <w:r w:rsidRPr="005B57FC">
              <w:rPr>
                <w:b/>
              </w:rPr>
              <w:t>Data</w:t>
            </w:r>
          </w:p>
        </w:tc>
      </w:tr>
      <w:tr w:rsidR="00AE729F" w:rsidRPr="005B57FC" w:rsidTr="000C02DB">
        <w:trPr>
          <w:trHeight w:val="193"/>
        </w:trPr>
        <w:tc>
          <w:tcPr>
            <w:tcW w:w="23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proofErr w:type="spellStart"/>
            <w:r w:rsidRPr="000C02DB">
              <w:rPr>
                <w:sz w:val="22"/>
              </w:rPr>
              <w:t>Coffe</w:t>
            </w:r>
            <w:proofErr w:type="spellEnd"/>
            <w:r w:rsidRPr="000C02DB">
              <w:rPr>
                <w:sz w:val="22"/>
              </w:rPr>
              <w:t>-break</w:t>
            </w:r>
          </w:p>
        </w:tc>
        <w:tc>
          <w:tcPr>
            <w:tcW w:w="20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 xml:space="preserve">Matutino 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060D2E" w:rsidP="0033302B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25</w:t>
            </w:r>
            <w:r w:rsidR="00AE729F" w:rsidRPr="000C02DB">
              <w:rPr>
                <w:sz w:val="22"/>
              </w:rPr>
              <w:t>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20/02</w:t>
            </w:r>
          </w:p>
        </w:tc>
      </w:tr>
      <w:tr w:rsidR="00AE729F" w:rsidRPr="005B57FC" w:rsidTr="000C02DB">
        <w:trPr>
          <w:trHeight w:val="138"/>
        </w:trPr>
        <w:tc>
          <w:tcPr>
            <w:tcW w:w="23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E729F" w:rsidRPr="000C02DB" w:rsidRDefault="00AE729F" w:rsidP="00832361">
            <w:pPr>
              <w:rPr>
                <w:sz w:val="22"/>
              </w:rPr>
            </w:pPr>
          </w:p>
        </w:tc>
        <w:tc>
          <w:tcPr>
            <w:tcW w:w="20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Vespertino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060D2E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25</w:t>
            </w:r>
            <w:r w:rsidR="00AE729F" w:rsidRPr="000C02DB">
              <w:rPr>
                <w:sz w:val="22"/>
              </w:rPr>
              <w:t>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0C02DB" w:rsidRDefault="00AE729F" w:rsidP="00832361">
            <w:pPr>
              <w:rPr>
                <w:sz w:val="22"/>
              </w:rPr>
            </w:pPr>
            <w:r w:rsidRPr="000C02DB">
              <w:rPr>
                <w:sz w:val="22"/>
              </w:rPr>
              <w:t>20/02</w:t>
            </w:r>
          </w:p>
        </w:tc>
      </w:tr>
      <w:tr w:rsidR="00AE729F" w:rsidRPr="005B57FC" w:rsidTr="00AE729F">
        <w:trPr>
          <w:trHeight w:val="138"/>
        </w:trPr>
        <w:tc>
          <w:tcPr>
            <w:tcW w:w="44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Almoço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060D2E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25</w:t>
            </w:r>
            <w:r w:rsidR="00AE729F" w:rsidRPr="000C02DB">
              <w:rPr>
                <w:sz w:val="22"/>
              </w:rPr>
              <w:t>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b/>
                <w:sz w:val="22"/>
              </w:rPr>
            </w:pPr>
            <w:r w:rsidRPr="000C02DB">
              <w:rPr>
                <w:sz w:val="22"/>
              </w:rPr>
              <w:t>20/02</w:t>
            </w:r>
          </w:p>
        </w:tc>
      </w:tr>
      <w:tr w:rsidR="00AE729F" w:rsidRPr="005B57FC" w:rsidTr="00AE729F">
        <w:trPr>
          <w:trHeight w:val="56"/>
        </w:trPr>
        <w:tc>
          <w:tcPr>
            <w:tcW w:w="44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AE729F" w:rsidP="0033302B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Café Garrafa Térmica de 5lt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05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0C02DB" w:rsidRDefault="00AE729F" w:rsidP="00832361">
            <w:pPr>
              <w:rPr>
                <w:sz w:val="22"/>
              </w:rPr>
            </w:pPr>
            <w:r w:rsidRPr="000C02DB">
              <w:rPr>
                <w:sz w:val="22"/>
              </w:rPr>
              <w:t>20/02</w:t>
            </w:r>
          </w:p>
        </w:tc>
      </w:tr>
      <w:tr w:rsidR="00AE729F" w:rsidRPr="005B57FC" w:rsidTr="00AE729F">
        <w:trPr>
          <w:trHeight w:val="56"/>
        </w:trPr>
        <w:tc>
          <w:tcPr>
            <w:tcW w:w="44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Copo descartável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0C02DB" w:rsidRDefault="00AE729F" w:rsidP="00832361">
            <w:pPr>
              <w:snapToGrid w:val="0"/>
              <w:spacing w:line="276" w:lineRule="auto"/>
              <w:rPr>
                <w:sz w:val="22"/>
              </w:rPr>
            </w:pPr>
            <w:r w:rsidRPr="000C02DB">
              <w:rPr>
                <w:sz w:val="22"/>
              </w:rPr>
              <w:t>1000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0C02DB" w:rsidRDefault="00AE729F" w:rsidP="00832361">
            <w:pPr>
              <w:rPr>
                <w:sz w:val="22"/>
              </w:rPr>
            </w:pPr>
            <w:r w:rsidRPr="000C02DB">
              <w:rPr>
                <w:sz w:val="22"/>
              </w:rPr>
              <w:t>20/02</w:t>
            </w:r>
          </w:p>
        </w:tc>
      </w:tr>
      <w:tr w:rsidR="00AE729F" w:rsidRPr="005B57FC" w:rsidTr="00AE729F">
        <w:trPr>
          <w:trHeight w:val="56"/>
        </w:trPr>
        <w:tc>
          <w:tcPr>
            <w:tcW w:w="44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5B57FC" w:rsidRDefault="00AE729F" w:rsidP="00832361">
            <w:pPr>
              <w:snapToGrid w:val="0"/>
              <w:spacing w:line="276" w:lineRule="auto"/>
            </w:pPr>
            <w:r w:rsidRPr="005B57FC">
              <w:t>Sala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5B57FC" w:rsidRDefault="00AE729F" w:rsidP="00832361">
            <w:pPr>
              <w:snapToGrid w:val="0"/>
              <w:spacing w:line="276" w:lineRule="auto"/>
            </w:pPr>
            <w:r w:rsidRPr="005B57FC">
              <w:t>05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5B57FC" w:rsidRDefault="00AE729F" w:rsidP="00832361">
            <w:r w:rsidRPr="005B57FC">
              <w:t>20/02</w:t>
            </w:r>
          </w:p>
        </w:tc>
      </w:tr>
      <w:tr w:rsidR="00AE729F" w:rsidRPr="005B57FC" w:rsidTr="00AE729F">
        <w:trPr>
          <w:trHeight w:val="56"/>
        </w:trPr>
        <w:tc>
          <w:tcPr>
            <w:tcW w:w="44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5B57FC" w:rsidRDefault="000C02DB" w:rsidP="0033302B">
            <w:pPr>
              <w:snapToGrid w:val="0"/>
              <w:spacing w:line="276" w:lineRule="auto"/>
            </w:pPr>
            <w:r>
              <w:t>Auditório - 30</w:t>
            </w:r>
            <w:r w:rsidR="00AE729F" w:rsidRPr="005B57FC">
              <w:t>0 pessoas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E729F" w:rsidRPr="005B57FC" w:rsidRDefault="00AE729F" w:rsidP="00832361">
            <w:pPr>
              <w:snapToGrid w:val="0"/>
              <w:spacing w:line="276" w:lineRule="auto"/>
            </w:pPr>
            <w:r w:rsidRPr="005B57FC">
              <w:t>1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729F" w:rsidRPr="005B57FC" w:rsidRDefault="00AE729F" w:rsidP="00832361">
            <w:r w:rsidRPr="005B57FC">
              <w:t>20/02</w:t>
            </w:r>
          </w:p>
        </w:tc>
      </w:tr>
      <w:tr w:rsidR="000C02DB" w:rsidRPr="005B57FC" w:rsidTr="000C02DB">
        <w:trPr>
          <w:trHeight w:val="125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5B57FC" w:rsidRDefault="000C02DB" w:rsidP="000C02DB">
            <w:pPr>
              <w:snapToGrid w:val="0"/>
              <w:spacing w:line="276" w:lineRule="auto"/>
              <w:rPr>
                <w:b/>
              </w:rPr>
            </w:pPr>
          </w:p>
          <w:p w:rsidR="000C02DB" w:rsidRPr="005B57FC" w:rsidRDefault="000C02DB" w:rsidP="000C02DB">
            <w:pPr>
              <w:spacing w:line="276" w:lineRule="auto"/>
            </w:pPr>
          </w:p>
          <w:p w:rsidR="000C02DB" w:rsidRPr="005B57FC" w:rsidRDefault="000C02DB" w:rsidP="000C02DB">
            <w:pPr>
              <w:spacing w:line="276" w:lineRule="auto"/>
            </w:pPr>
            <w:r w:rsidRPr="005B57FC">
              <w:lastRenderedPageBreak/>
              <w:t>Equipamentos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lastRenderedPageBreak/>
              <w:t>A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t>2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0C02DB" w:rsidRPr="000C02DB" w:rsidRDefault="000C02DB" w:rsidP="000C02DB">
            <w:pPr>
              <w:rPr>
                <w:sz w:val="14"/>
              </w:rPr>
            </w:pPr>
            <w:r w:rsidRPr="000C02DB">
              <w:rPr>
                <w:sz w:val="14"/>
              </w:rPr>
              <w:t>20/02</w:t>
            </w:r>
          </w:p>
        </w:tc>
      </w:tr>
      <w:tr w:rsidR="000C02DB" w:rsidRPr="005B57FC" w:rsidTr="000C02DB">
        <w:trPr>
          <w:trHeight w:val="56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5B57FC" w:rsidRDefault="000C02DB" w:rsidP="000C02DB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t>B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t>2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0C02DB" w:rsidRPr="000C02DB" w:rsidRDefault="000C02DB" w:rsidP="000C02DB">
            <w:pPr>
              <w:rPr>
                <w:sz w:val="14"/>
              </w:rPr>
            </w:pPr>
            <w:r w:rsidRPr="000C02DB">
              <w:rPr>
                <w:sz w:val="14"/>
              </w:rPr>
              <w:t>20/02</w:t>
            </w:r>
          </w:p>
        </w:tc>
      </w:tr>
      <w:tr w:rsidR="000C02DB" w:rsidRPr="005B57FC" w:rsidTr="000C02DB">
        <w:trPr>
          <w:trHeight w:val="336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5B57FC" w:rsidRDefault="000C02DB" w:rsidP="000C02DB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t>C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t>4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0C02DB" w:rsidRPr="000C02DB" w:rsidRDefault="000C02DB" w:rsidP="000C02DB">
            <w:pPr>
              <w:rPr>
                <w:sz w:val="14"/>
              </w:rPr>
            </w:pPr>
            <w:r w:rsidRPr="000C02DB">
              <w:rPr>
                <w:sz w:val="14"/>
              </w:rPr>
              <w:t>20/02</w:t>
            </w:r>
          </w:p>
        </w:tc>
      </w:tr>
      <w:tr w:rsidR="000C02DB" w:rsidRPr="005B57FC" w:rsidTr="000C02DB">
        <w:trPr>
          <w:trHeight w:val="98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5B57FC" w:rsidRDefault="000C02DB" w:rsidP="000C02DB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t>D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C02DB" w:rsidRPr="000C02DB" w:rsidRDefault="000C02DB" w:rsidP="000C02DB">
            <w:pPr>
              <w:snapToGrid w:val="0"/>
              <w:spacing w:line="276" w:lineRule="auto"/>
              <w:rPr>
                <w:sz w:val="14"/>
              </w:rPr>
            </w:pPr>
            <w:r w:rsidRPr="000C02DB">
              <w:rPr>
                <w:sz w:val="14"/>
              </w:rPr>
              <w:t>4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0C02DB" w:rsidRPr="000C02DB" w:rsidRDefault="000C02DB" w:rsidP="000C02DB">
            <w:pPr>
              <w:rPr>
                <w:sz w:val="14"/>
              </w:rPr>
            </w:pPr>
            <w:r w:rsidRPr="000C02DB">
              <w:rPr>
                <w:sz w:val="14"/>
              </w:rPr>
              <w:t>20/02</w:t>
            </w:r>
          </w:p>
        </w:tc>
      </w:tr>
    </w:tbl>
    <w:p w:rsidR="009F635C" w:rsidRPr="005B57FC" w:rsidRDefault="009F635C" w:rsidP="009F635C">
      <w:r w:rsidRPr="005B57FC">
        <w:t>Legenda:</w:t>
      </w:r>
    </w:p>
    <w:p w:rsidR="009F635C" w:rsidRPr="005B57FC" w:rsidRDefault="009F635C" w:rsidP="009F635C">
      <w:r w:rsidRPr="005B57FC">
        <w:t>A: tela de projeção, tamanho médio e grande e quadro branco.</w:t>
      </w:r>
    </w:p>
    <w:p w:rsidR="009F635C" w:rsidRPr="005B57FC" w:rsidRDefault="009F635C" w:rsidP="009F635C">
      <w:r w:rsidRPr="005B57FC">
        <w:t>B: sonorização com mesa de som, amplificador, caixa artística com tripé de 250 W.</w:t>
      </w:r>
    </w:p>
    <w:p w:rsidR="009F635C" w:rsidRPr="005B57FC" w:rsidRDefault="009F635C" w:rsidP="009F635C">
      <w:pPr>
        <w:rPr>
          <w:lang w:val="en-US"/>
        </w:rPr>
      </w:pPr>
      <w:r w:rsidRPr="005B57FC">
        <w:rPr>
          <w:lang w:val="en-US"/>
        </w:rPr>
        <w:t>C: notebook</w:t>
      </w:r>
    </w:p>
    <w:p w:rsidR="009F635C" w:rsidRPr="005B57FC" w:rsidRDefault="009F635C" w:rsidP="009F635C">
      <w:pPr>
        <w:rPr>
          <w:lang w:val="en-US"/>
        </w:rPr>
      </w:pPr>
      <w:r w:rsidRPr="005B57FC">
        <w:rPr>
          <w:lang w:val="en-US"/>
        </w:rPr>
        <w:t>D: data show</w:t>
      </w:r>
    </w:p>
    <w:p w:rsidR="009F635C" w:rsidRPr="005B57FC" w:rsidRDefault="009F635C" w:rsidP="009F635C">
      <w:pPr>
        <w:rPr>
          <w:lang w:val="en-US"/>
        </w:rPr>
      </w:pPr>
    </w:p>
    <w:p w:rsidR="009F635C" w:rsidRPr="005B57FC" w:rsidRDefault="009F635C" w:rsidP="009F635C">
      <w:pPr>
        <w:numPr>
          <w:ilvl w:val="0"/>
          <w:numId w:val="2"/>
        </w:numPr>
        <w:jc w:val="both"/>
        <w:rPr>
          <w:b/>
          <w:bCs/>
        </w:rPr>
      </w:pPr>
      <w:r w:rsidRPr="005B57FC">
        <w:rPr>
          <w:b/>
          <w:bCs/>
        </w:rPr>
        <w:t>Estimativa para Reprodução de Material (xerox)</w:t>
      </w:r>
    </w:p>
    <w:p w:rsidR="000F50C8" w:rsidRPr="005B57FC" w:rsidRDefault="009F635C" w:rsidP="009F635C">
      <w:pPr>
        <w:jc w:val="both"/>
      </w:pPr>
      <w:r w:rsidRPr="005B57FC">
        <w:rPr>
          <w:b/>
          <w:bCs/>
        </w:rPr>
        <w:t xml:space="preserve">  </w:t>
      </w:r>
    </w:p>
    <w:tbl>
      <w:tblPr>
        <w:tblStyle w:val="Tabelacomgrade"/>
        <w:tblW w:w="4995" w:type="pct"/>
        <w:tblLook w:val="04A0" w:firstRow="1" w:lastRow="0" w:firstColumn="1" w:lastColumn="0" w:noHBand="0" w:noVBand="1"/>
      </w:tblPr>
      <w:tblGrid>
        <w:gridCol w:w="1468"/>
        <w:gridCol w:w="5191"/>
        <w:gridCol w:w="2958"/>
      </w:tblGrid>
      <w:tr w:rsidR="000F50C8" w:rsidRPr="005B57FC" w:rsidTr="000F50C8">
        <w:tc>
          <w:tcPr>
            <w:tcW w:w="763" w:type="pct"/>
          </w:tcPr>
          <w:p w:rsidR="000F50C8" w:rsidRPr="005B57FC" w:rsidRDefault="000F50C8" w:rsidP="00832361">
            <w:pPr>
              <w:jc w:val="both"/>
            </w:pPr>
            <w:r w:rsidRPr="005B57FC">
              <w:t xml:space="preserve">Quantidade </w:t>
            </w:r>
          </w:p>
        </w:tc>
        <w:tc>
          <w:tcPr>
            <w:tcW w:w="2699" w:type="pct"/>
          </w:tcPr>
          <w:p w:rsidR="000F50C8" w:rsidRPr="005B57FC" w:rsidRDefault="000F50C8" w:rsidP="000F50C8">
            <w:pPr>
              <w:jc w:val="both"/>
            </w:pPr>
            <w:r w:rsidRPr="005B57FC">
              <w:t xml:space="preserve">Especificação </w:t>
            </w:r>
          </w:p>
        </w:tc>
        <w:tc>
          <w:tcPr>
            <w:tcW w:w="1538" w:type="pct"/>
          </w:tcPr>
          <w:p w:rsidR="000F50C8" w:rsidRPr="005B57FC" w:rsidRDefault="000F50C8" w:rsidP="000F50C8">
            <w:pPr>
              <w:jc w:val="both"/>
            </w:pPr>
            <w:r w:rsidRPr="005B57FC">
              <w:t>Unidade ex</w:t>
            </w:r>
            <w:r w:rsidR="003F62F9" w:rsidRPr="005B57FC">
              <w:t>e</w:t>
            </w:r>
            <w:r w:rsidRPr="005B57FC">
              <w:t>cutora</w:t>
            </w:r>
          </w:p>
        </w:tc>
      </w:tr>
      <w:tr w:rsidR="003F62F9" w:rsidRPr="005B57FC" w:rsidTr="000F50C8">
        <w:tc>
          <w:tcPr>
            <w:tcW w:w="763" w:type="pct"/>
          </w:tcPr>
          <w:p w:rsidR="003F62F9" w:rsidRPr="005B57FC" w:rsidRDefault="00EB5D03" w:rsidP="000F50C8">
            <w:pPr>
              <w:jc w:val="both"/>
            </w:pPr>
            <w:r>
              <w:t>30</w:t>
            </w:r>
            <w:r w:rsidR="003F62F9" w:rsidRPr="005B57FC">
              <w:t xml:space="preserve">0 </w:t>
            </w:r>
          </w:p>
        </w:tc>
        <w:tc>
          <w:tcPr>
            <w:tcW w:w="2699" w:type="pct"/>
          </w:tcPr>
          <w:p w:rsidR="003F62F9" w:rsidRPr="005B57FC" w:rsidRDefault="003F62F9" w:rsidP="000F50C8">
            <w:pPr>
              <w:jc w:val="both"/>
            </w:pPr>
            <w:r w:rsidRPr="005B57FC">
              <w:t>Certificados para participantes e convidados palestrantes</w:t>
            </w:r>
          </w:p>
        </w:tc>
        <w:tc>
          <w:tcPr>
            <w:tcW w:w="1538" w:type="pct"/>
            <w:vMerge w:val="restart"/>
          </w:tcPr>
          <w:p w:rsidR="003F62F9" w:rsidRPr="005B57FC" w:rsidRDefault="003F62F9" w:rsidP="000F50C8">
            <w:pPr>
              <w:jc w:val="both"/>
            </w:pPr>
          </w:p>
          <w:p w:rsidR="003F62F9" w:rsidRPr="005B57FC" w:rsidRDefault="003F62F9" w:rsidP="000F50C8">
            <w:pPr>
              <w:jc w:val="both"/>
            </w:pPr>
          </w:p>
          <w:p w:rsidR="00060D2E" w:rsidRPr="005B57FC" w:rsidRDefault="00060D2E" w:rsidP="000F50C8">
            <w:pPr>
              <w:jc w:val="both"/>
            </w:pPr>
          </w:p>
          <w:p w:rsidR="003F62F9" w:rsidRPr="005B57FC" w:rsidRDefault="003F62F9" w:rsidP="000F50C8">
            <w:pPr>
              <w:jc w:val="both"/>
            </w:pPr>
            <w:r w:rsidRPr="005B57FC">
              <w:t>Secretaria de Promoção Social</w:t>
            </w:r>
          </w:p>
          <w:p w:rsidR="003F62F9" w:rsidRDefault="003F62F9" w:rsidP="003F62F9">
            <w:pPr>
              <w:jc w:val="both"/>
            </w:pPr>
            <w:r w:rsidRPr="005B57FC">
              <w:t>Fundo Municipal de Assistência Social</w:t>
            </w:r>
          </w:p>
          <w:p w:rsidR="00EB5D03" w:rsidRPr="005B57FC" w:rsidRDefault="00EB5D03" w:rsidP="003F62F9">
            <w:pPr>
              <w:jc w:val="both"/>
            </w:pPr>
            <w:r>
              <w:t>Associação Eterna Juventude</w:t>
            </w:r>
          </w:p>
        </w:tc>
      </w:tr>
      <w:tr w:rsidR="003F62F9" w:rsidRPr="005B57FC" w:rsidTr="000F50C8">
        <w:tc>
          <w:tcPr>
            <w:tcW w:w="763" w:type="pct"/>
          </w:tcPr>
          <w:p w:rsidR="003F62F9" w:rsidRPr="005B57FC" w:rsidRDefault="00EB5D03" w:rsidP="00EB5D03">
            <w:pPr>
              <w:jc w:val="both"/>
            </w:pPr>
            <w:r>
              <w:t xml:space="preserve">  30</w:t>
            </w:r>
            <w:r w:rsidR="003F62F9" w:rsidRPr="005B57FC">
              <w:t xml:space="preserve">0 </w:t>
            </w:r>
          </w:p>
        </w:tc>
        <w:tc>
          <w:tcPr>
            <w:tcW w:w="2699" w:type="pct"/>
          </w:tcPr>
          <w:p w:rsidR="003F62F9" w:rsidRPr="005B57FC" w:rsidRDefault="003F62F9" w:rsidP="000F50C8">
            <w:pPr>
              <w:jc w:val="both"/>
            </w:pPr>
            <w:proofErr w:type="gramStart"/>
            <w:r w:rsidRPr="005B57FC">
              <w:t>Crachás Para</w:t>
            </w:r>
            <w:proofErr w:type="gramEnd"/>
            <w:r w:rsidRPr="005B57FC">
              <w:t xml:space="preserve"> participantes e trabalhadores voluntários</w:t>
            </w:r>
          </w:p>
        </w:tc>
        <w:tc>
          <w:tcPr>
            <w:tcW w:w="1538" w:type="pct"/>
            <w:vMerge/>
          </w:tcPr>
          <w:p w:rsidR="003F62F9" w:rsidRPr="005B57FC" w:rsidRDefault="003F62F9" w:rsidP="000F50C8">
            <w:pPr>
              <w:jc w:val="both"/>
            </w:pPr>
          </w:p>
        </w:tc>
      </w:tr>
      <w:tr w:rsidR="003F62F9" w:rsidRPr="005B57FC" w:rsidTr="000F50C8">
        <w:tc>
          <w:tcPr>
            <w:tcW w:w="763" w:type="pct"/>
          </w:tcPr>
          <w:p w:rsidR="003F62F9" w:rsidRPr="005B57FC" w:rsidRDefault="00EB5D03" w:rsidP="000F50C8">
            <w:pPr>
              <w:jc w:val="both"/>
            </w:pPr>
            <w:r>
              <w:t xml:space="preserve">  30</w:t>
            </w:r>
            <w:r w:rsidR="003F62F9" w:rsidRPr="005B57FC">
              <w:t xml:space="preserve">0 </w:t>
            </w:r>
          </w:p>
        </w:tc>
        <w:tc>
          <w:tcPr>
            <w:tcW w:w="2699" w:type="pct"/>
          </w:tcPr>
          <w:p w:rsidR="003F62F9" w:rsidRPr="005B57FC" w:rsidRDefault="003F62F9" w:rsidP="000F50C8">
            <w:pPr>
              <w:jc w:val="both"/>
            </w:pPr>
            <w:r w:rsidRPr="005B57FC">
              <w:t>Folders para pastas, convites para palestrantes, autoridades e divulgação do evento</w:t>
            </w:r>
          </w:p>
        </w:tc>
        <w:tc>
          <w:tcPr>
            <w:tcW w:w="1538" w:type="pct"/>
            <w:vMerge/>
          </w:tcPr>
          <w:p w:rsidR="003F62F9" w:rsidRPr="005B57FC" w:rsidRDefault="003F62F9" w:rsidP="000F50C8">
            <w:pPr>
              <w:jc w:val="both"/>
            </w:pPr>
          </w:p>
        </w:tc>
      </w:tr>
      <w:tr w:rsidR="003F62F9" w:rsidRPr="005B57FC" w:rsidTr="000F50C8">
        <w:tc>
          <w:tcPr>
            <w:tcW w:w="763" w:type="pct"/>
          </w:tcPr>
          <w:p w:rsidR="003F62F9" w:rsidRPr="005B57FC" w:rsidRDefault="00EB5D03" w:rsidP="00832361">
            <w:pPr>
              <w:jc w:val="both"/>
            </w:pPr>
            <w:r>
              <w:t xml:space="preserve">  30</w:t>
            </w:r>
            <w:r w:rsidR="003F62F9" w:rsidRPr="005B57FC">
              <w:t xml:space="preserve">0 </w:t>
            </w:r>
          </w:p>
        </w:tc>
        <w:tc>
          <w:tcPr>
            <w:tcW w:w="2699" w:type="pct"/>
          </w:tcPr>
          <w:p w:rsidR="003F62F9" w:rsidRPr="005B57FC" w:rsidRDefault="00060D2E" w:rsidP="000F50C8">
            <w:pPr>
              <w:jc w:val="both"/>
            </w:pPr>
            <w:r w:rsidRPr="005B57FC">
              <w:t>Sacola</w:t>
            </w:r>
            <w:r w:rsidR="003F62F9" w:rsidRPr="005B57FC">
              <w:t>s para participantes, palestrantes e   convidados da Mesa Diretiva</w:t>
            </w:r>
          </w:p>
        </w:tc>
        <w:tc>
          <w:tcPr>
            <w:tcW w:w="1538" w:type="pct"/>
            <w:vMerge/>
          </w:tcPr>
          <w:p w:rsidR="003F62F9" w:rsidRPr="005B57FC" w:rsidRDefault="003F62F9" w:rsidP="000F50C8">
            <w:pPr>
              <w:jc w:val="both"/>
            </w:pPr>
          </w:p>
        </w:tc>
      </w:tr>
      <w:tr w:rsidR="003F62F9" w:rsidRPr="005B57FC" w:rsidTr="000F50C8">
        <w:tc>
          <w:tcPr>
            <w:tcW w:w="763" w:type="pct"/>
          </w:tcPr>
          <w:p w:rsidR="003F62F9" w:rsidRPr="005B57FC" w:rsidRDefault="003F62F9" w:rsidP="00060D2E">
            <w:pPr>
              <w:jc w:val="both"/>
            </w:pPr>
            <w:r w:rsidRPr="005B57FC">
              <w:t xml:space="preserve">  </w:t>
            </w:r>
            <w:r w:rsidR="00EB5D03">
              <w:t>30</w:t>
            </w:r>
            <w:r w:rsidRPr="005B57FC">
              <w:t xml:space="preserve">0 </w:t>
            </w:r>
          </w:p>
        </w:tc>
        <w:tc>
          <w:tcPr>
            <w:tcW w:w="2699" w:type="pct"/>
          </w:tcPr>
          <w:p w:rsidR="003F62F9" w:rsidRPr="005B57FC" w:rsidRDefault="003F62F9" w:rsidP="000F50C8">
            <w:pPr>
              <w:jc w:val="both"/>
            </w:pPr>
            <w:r w:rsidRPr="005B57FC">
              <w:t>C</w:t>
            </w:r>
            <w:r w:rsidR="00060D2E" w:rsidRPr="005B57FC">
              <w:t>anetas</w:t>
            </w:r>
          </w:p>
        </w:tc>
        <w:tc>
          <w:tcPr>
            <w:tcW w:w="1538" w:type="pct"/>
            <w:vMerge/>
          </w:tcPr>
          <w:p w:rsidR="003F62F9" w:rsidRPr="005B57FC" w:rsidRDefault="003F62F9" w:rsidP="000F50C8">
            <w:pPr>
              <w:jc w:val="both"/>
            </w:pPr>
          </w:p>
        </w:tc>
      </w:tr>
      <w:tr w:rsidR="003F62F9" w:rsidRPr="005B57FC" w:rsidTr="000F50C8">
        <w:tc>
          <w:tcPr>
            <w:tcW w:w="763" w:type="pct"/>
          </w:tcPr>
          <w:p w:rsidR="003F62F9" w:rsidRPr="005B57FC" w:rsidRDefault="00060D2E" w:rsidP="00832361">
            <w:pPr>
              <w:jc w:val="both"/>
            </w:pPr>
            <w:r w:rsidRPr="005B57FC">
              <w:t xml:space="preserve">  15</w:t>
            </w:r>
            <w:r w:rsidR="003F62F9" w:rsidRPr="005B57FC">
              <w:t>0 Textos/Eixos temáticos</w:t>
            </w:r>
          </w:p>
        </w:tc>
        <w:tc>
          <w:tcPr>
            <w:tcW w:w="2699" w:type="pct"/>
          </w:tcPr>
          <w:p w:rsidR="003F62F9" w:rsidRPr="005B57FC" w:rsidRDefault="00BD5811" w:rsidP="000F50C8">
            <w:pPr>
              <w:jc w:val="both"/>
            </w:pPr>
            <w:r w:rsidRPr="005B57FC">
              <w:t xml:space="preserve">Textos de 3 páginas </w:t>
            </w:r>
          </w:p>
        </w:tc>
        <w:tc>
          <w:tcPr>
            <w:tcW w:w="1538" w:type="pct"/>
            <w:vMerge/>
          </w:tcPr>
          <w:p w:rsidR="003F62F9" w:rsidRPr="005B57FC" w:rsidRDefault="003F62F9" w:rsidP="000F50C8">
            <w:pPr>
              <w:jc w:val="both"/>
            </w:pPr>
          </w:p>
        </w:tc>
      </w:tr>
    </w:tbl>
    <w:p w:rsidR="009F635C" w:rsidRPr="005B57FC" w:rsidRDefault="009F635C" w:rsidP="009F635C">
      <w:pPr>
        <w:jc w:val="both"/>
      </w:pPr>
    </w:p>
    <w:p w:rsidR="009F635C" w:rsidRPr="005B57FC" w:rsidRDefault="009F635C" w:rsidP="009F635C">
      <w:pPr>
        <w:jc w:val="both"/>
        <w:rPr>
          <w:b/>
          <w:bCs/>
        </w:rPr>
      </w:pPr>
    </w:p>
    <w:p w:rsidR="00AE729F" w:rsidRPr="005B57FC" w:rsidRDefault="005B57FC" w:rsidP="005B57FC">
      <w:pPr>
        <w:pStyle w:val="PargrafodaLista"/>
        <w:numPr>
          <w:ilvl w:val="0"/>
          <w:numId w:val="2"/>
        </w:numPr>
        <w:spacing w:line="360" w:lineRule="auto"/>
        <w:jc w:val="both"/>
      </w:pPr>
      <w:r>
        <w:t>AVALIAÇÃO – Será aplicado um questionário de avaliação (modelo em anexo) durante a realização do evento junto aos participante, e após o mesmo será</w:t>
      </w:r>
      <w:r w:rsidRPr="005B57FC">
        <w:t xml:space="preserve"> </w:t>
      </w:r>
      <w:r>
        <w:t xml:space="preserve">feita avaliação das respostas dos participantes com </w:t>
      </w:r>
      <w:r w:rsidRPr="005B57FC">
        <w:t>elabora</w:t>
      </w:r>
      <w:r>
        <w:t>ção um</w:t>
      </w:r>
      <w:r w:rsidRPr="005B57FC">
        <w:t xml:space="preserve"> Relatório com apresentação das propostas aos respectivos gestores municipais responsáveis pelas políticas munic</w:t>
      </w:r>
      <w:r>
        <w:t>i</w:t>
      </w:r>
      <w:r w:rsidRPr="005B57FC">
        <w:t>pais dos direitos da pessoa idosa, aos Conselhos Municipais e ao Conselho Estadual dos Direitos da Pessoa Idosa do Estado de Goiás e ao Gestor Estadual do Política Estadual do Idoso de Goiás.</w:t>
      </w: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AE729F" w:rsidRPr="005B57FC" w:rsidRDefault="00AE729F" w:rsidP="003F62F9">
      <w:pPr>
        <w:jc w:val="center"/>
        <w:rPr>
          <w:b/>
        </w:rPr>
      </w:pPr>
    </w:p>
    <w:p w:rsidR="00AE729F" w:rsidRPr="005B57FC" w:rsidRDefault="00AE729F" w:rsidP="003F62F9">
      <w:pPr>
        <w:jc w:val="center"/>
        <w:rPr>
          <w:b/>
        </w:rPr>
      </w:pPr>
    </w:p>
    <w:p w:rsidR="00AE729F" w:rsidRPr="005B57FC" w:rsidRDefault="00AE729F" w:rsidP="003F62F9">
      <w:pPr>
        <w:jc w:val="center"/>
        <w:rPr>
          <w:b/>
        </w:rPr>
      </w:pPr>
    </w:p>
    <w:p w:rsidR="00AE729F" w:rsidRPr="005B57FC" w:rsidRDefault="00AE729F" w:rsidP="003F62F9">
      <w:pPr>
        <w:jc w:val="center"/>
        <w:rPr>
          <w:b/>
        </w:rPr>
      </w:pPr>
    </w:p>
    <w:p w:rsidR="00060D2E" w:rsidRPr="005B57FC" w:rsidRDefault="00060D2E" w:rsidP="003F62F9">
      <w:pPr>
        <w:jc w:val="center"/>
        <w:rPr>
          <w:b/>
        </w:rPr>
      </w:pPr>
    </w:p>
    <w:p w:rsidR="009F635C" w:rsidRPr="005B57FC" w:rsidRDefault="009F635C" w:rsidP="003F62F9">
      <w:pPr>
        <w:jc w:val="center"/>
        <w:rPr>
          <w:b/>
        </w:rPr>
      </w:pPr>
      <w:r w:rsidRPr="005B57FC">
        <w:rPr>
          <w:b/>
        </w:rPr>
        <w:t>PROGRAMAÇÃO</w:t>
      </w:r>
    </w:p>
    <w:p w:rsidR="009F635C" w:rsidRPr="00665D22" w:rsidRDefault="009F635C" w:rsidP="009F635C">
      <w:pPr>
        <w:rPr>
          <w:b/>
          <w:sz w:val="18"/>
        </w:rPr>
      </w:pPr>
    </w:p>
    <w:tbl>
      <w:tblPr>
        <w:tblW w:w="9503" w:type="dxa"/>
        <w:tblInd w:w="-1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75"/>
        <w:gridCol w:w="1640"/>
        <w:gridCol w:w="2254"/>
        <w:gridCol w:w="10"/>
        <w:gridCol w:w="2507"/>
        <w:gridCol w:w="11"/>
        <w:gridCol w:w="2306"/>
      </w:tblGrid>
      <w:tr w:rsidR="003F62F9" w:rsidRPr="00665D22" w:rsidTr="00AE729F">
        <w:trPr>
          <w:trHeight w:val="289"/>
        </w:trPr>
        <w:tc>
          <w:tcPr>
            <w:tcW w:w="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F62F9" w:rsidRPr="00665D22" w:rsidRDefault="003F62F9" w:rsidP="00832361">
            <w:pPr>
              <w:snapToGrid w:val="0"/>
              <w:ind w:left="72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Data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F62F9" w:rsidRPr="00665D22" w:rsidRDefault="003F62F9" w:rsidP="00832361">
            <w:pPr>
              <w:snapToGrid w:val="0"/>
              <w:ind w:left="72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Horário</w:t>
            </w:r>
          </w:p>
        </w:tc>
        <w:tc>
          <w:tcPr>
            <w:tcW w:w="7088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3F62F9" w:rsidRPr="00665D22" w:rsidRDefault="003F62F9" w:rsidP="00832361">
            <w:pPr>
              <w:snapToGrid w:val="0"/>
              <w:rPr>
                <w:b/>
                <w:sz w:val="18"/>
              </w:rPr>
            </w:pPr>
            <w:r w:rsidRPr="00665D22">
              <w:rPr>
                <w:sz w:val="18"/>
              </w:rPr>
              <w:t>CAFÉ DA MANHÃ / INSCRIÇÃO / ENTREGA DE MATERIAL /RECEPÇÃO DE AUTORIDADES</w:t>
            </w:r>
          </w:p>
        </w:tc>
      </w:tr>
      <w:tr w:rsidR="003F62F9" w:rsidRPr="00665D22" w:rsidTr="00AE729F">
        <w:trPr>
          <w:trHeight w:val="242"/>
        </w:trPr>
        <w:tc>
          <w:tcPr>
            <w:tcW w:w="775" w:type="dxa"/>
            <w:vMerge w:val="restart"/>
            <w:tcBorders>
              <w:top w:val="single" w:sz="4" w:space="0" w:color="000000"/>
              <w:left w:val="single" w:sz="4" w:space="0" w:color="000000"/>
            </w:tcBorders>
            <w:textDirection w:val="btLr"/>
            <w:vAlign w:val="center"/>
          </w:tcPr>
          <w:p w:rsidR="003F62F9" w:rsidRPr="00665D22" w:rsidRDefault="003F62F9" w:rsidP="003F62F9">
            <w:pPr>
              <w:snapToGrid w:val="0"/>
              <w:ind w:left="113" w:right="113"/>
              <w:jc w:val="center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20/02/2019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832361">
            <w:pPr>
              <w:snapToGrid w:val="0"/>
              <w:jc w:val="center"/>
              <w:rPr>
                <w:sz w:val="18"/>
              </w:rPr>
            </w:pPr>
            <w:r w:rsidRPr="00665D22">
              <w:rPr>
                <w:sz w:val="18"/>
              </w:rPr>
              <w:t>07:30h às 08:30 h</w:t>
            </w:r>
          </w:p>
        </w:tc>
        <w:tc>
          <w:tcPr>
            <w:tcW w:w="7088" w:type="dxa"/>
            <w:gridSpan w:val="5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62F9" w:rsidRPr="00665D22" w:rsidRDefault="003F62F9" w:rsidP="00832361">
            <w:pPr>
              <w:snapToGrid w:val="0"/>
              <w:rPr>
                <w:b/>
                <w:sz w:val="18"/>
              </w:rPr>
            </w:pPr>
          </w:p>
        </w:tc>
      </w:tr>
      <w:tr w:rsidR="009F635C" w:rsidRPr="00665D22" w:rsidTr="00AE729F">
        <w:trPr>
          <w:trHeight w:val="242"/>
        </w:trPr>
        <w:tc>
          <w:tcPr>
            <w:tcW w:w="775" w:type="dxa"/>
            <w:vMerge/>
            <w:tcBorders>
              <w:top w:val="single" w:sz="4" w:space="0" w:color="000000"/>
              <w:left w:val="single" w:sz="4" w:space="0" w:color="000000"/>
            </w:tcBorders>
            <w:textDirection w:val="btLr"/>
            <w:vAlign w:val="center"/>
          </w:tcPr>
          <w:p w:rsidR="009F635C" w:rsidRPr="00665D22" w:rsidRDefault="009F635C" w:rsidP="00832361">
            <w:pPr>
              <w:snapToGrid w:val="0"/>
              <w:ind w:left="113" w:right="113"/>
              <w:jc w:val="center"/>
              <w:rPr>
                <w:b/>
                <w:sz w:val="18"/>
              </w:rPr>
            </w:pP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F635C" w:rsidRPr="00665D22" w:rsidRDefault="009F635C" w:rsidP="00832361">
            <w:pPr>
              <w:snapToGrid w:val="0"/>
              <w:jc w:val="center"/>
              <w:rPr>
                <w:sz w:val="18"/>
              </w:rPr>
            </w:pPr>
            <w:r w:rsidRPr="00665D22">
              <w:rPr>
                <w:sz w:val="18"/>
              </w:rPr>
              <w:t>08:30 às 09:30</w:t>
            </w:r>
          </w:p>
        </w:tc>
        <w:tc>
          <w:tcPr>
            <w:tcW w:w="70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635C" w:rsidRPr="00665D22" w:rsidRDefault="009F635C" w:rsidP="00832361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 xml:space="preserve">ABERTURA SOLENE </w:t>
            </w:r>
            <w:r w:rsidR="00B763CF">
              <w:rPr>
                <w:b/>
                <w:sz w:val="18"/>
              </w:rPr>
              <w:t>COM PARTICIPAÇÃO DA SECRETARIA DE DESENVOLVIMENTO SOCIAL E DO</w:t>
            </w:r>
            <w:r w:rsidR="00EB5D03">
              <w:rPr>
                <w:b/>
                <w:sz w:val="18"/>
              </w:rPr>
              <w:t xml:space="preserve"> CONSELHO ESTADUAL DOS DIREITOS DA PESSOA IDOSA</w:t>
            </w:r>
            <w:r w:rsidR="00B763CF">
              <w:rPr>
                <w:b/>
                <w:sz w:val="18"/>
              </w:rPr>
              <w:t xml:space="preserve"> / AUTORIDADES LOCAIS E AUTORIDADES E CONVIDADOS DE OUTROS MUNICÍPIOS</w:t>
            </w:r>
          </w:p>
          <w:p w:rsidR="009F635C" w:rsidRPr="00665D22" w:rsidRDefault="009F635C" w:rsidP="00832361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APRESENTAÇÃO CULTURAL</w:t>
            </w:r>
            <w:r w:rsidR="003F62F9" w:rsidRPr="00665D22">
              <w:rPr>
                <w:b/>
                <w:sz w:val="18"/>
              </w:rPr>
              <w:t xml:space="preserve"> </w:t>
            </w:r>
          </w:p>
        </w:tc>
      </w:tr>
      <w:tr w:rsidR="003F62F9" w:rsidRPr="00665D22" w:rsidTr="00AE729F">
        <w:trPr>
          <w:trHeight w:val="242"/>
        </w:trPr>
        <w:tc>
          <w:tcPr>
            <w:tcW w:w="775" w:type="dxa"/>
            <w:vMerge/>
            <w:tcBorders>
              <w:top w:val="single" w:sz="4" w:space="0" w:color="000000"/>
              <w:left w:val="single" w:sz="4" w:space="0" w:color="000000"/>
            </w:tcBorders>
            <w:textDirection w:val="btLr"/>
            <w:vAlign w:val="center"/>
          </w:tcPr>
          <w:p w:rsidR="003F62F9" w:rsidRPr="00665D22" w:rsidRDefault="003F62F9" w:rsidP="003F62F9">
            <w:pPr>
              <w:snapToGrid w:val="0"/>
              <w:ind w:left="113" w:right="113"/>
              <w:jc w:val="center"/>
              <w:rPr>
                <w:b/>
                <w:sz w:val="18"/>
              </w:rPr>
            </w:pP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</w:p>
        </w:tc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3F62F9" w:rsidRPr="00665D22" w:rsidRDefault="003F62F9" w:rsidP="00060D2E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INSTITUIÇÃO</w:t>
            </w:r>
          </w:p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</w:p>
        </w:tc>
        <w:tc>
          <w:tcPr>
            <w:tcW w:w="25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3F62F9" w:rsidRPr="00665D22" w:rsidRDefault="003F62F9" w:rsidP="00060D2E">
            <w:pPr>
              <w:snapToGrid w:val="0"/>
              <w:ind w:left="113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CONTEÚDO PROGRAMÁTICO</w:t>
            </w:r>
          </w:p>
        </w:tc>
        <w:tc>
          <w:tcPr>
            <w:tcW w:w="23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PROFISSIONAL</w:t>
            </w:r>
          </w:p>
        </w:tc>
      </w:tr>
      <w:tr w:rsidR="003F62F9" w:rsidRPr="00665D22" w:rsidTr="00AE729F">
        <w:trPr>
          <w:trHeight w:val="169"/>
        </w:trPr>
        <w:tc>
          <w:tcPr>
            <w:tcW w:w="775" w:type="dxa"/>
            <w:vMerge/>
            <w:tcBorders>
              <w:left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  <w:r w:rsidRPr="00665D22">
              <w:rPr>
                <w:sz w:val="18"/>
              </w:rPr>
              <w:t>9:30h às 10:30h</w:t>
            </w:r>
          </w:p>
        </w:tc>
        <w:tc>
          <w:tcPr>
            <w:tcW w:w="22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060D2E" w:rsidP="00060D2E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CONSELHO MUNICIPAL DO IDOSO DE INHUMAS</w:t>
            </w: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</w:tc>
        <w:tc>
          <w:tcPr>
            <w:tcW w:w="25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  <w:r w:rsidRPr="00665D22">
              <w:rPr>
                <w:rFonts w:eastAsia="Times New Roman"/>
                <w:b/>
                <w:bCs/>
                <w:sz w:val="18"/>
                <w:lang w:eastAsia="pt-BR"/>
              </w:rPr>
              <w:t>“Os Desafios de Envelhecer no Século XXI e o</w:t>
            </w:r>
            <w:r w:rsidR="00B763CF">
              <w:rPr>
                <w:rFonts w:eastAsia="Times New Roman"/>
                <w:b/>
                <w:bCs/>
                <w:sz w:val="18"/>
                <w:lang w:eastAsia="pt-BR"/>
              </w:rPr>
              <w:t xml:space="preserve"> papel das políticas públicas e dos Conselhos de Direitos”</w:t>
            </w:r>
          </w:p>
        </w:tc>
        <w:tc>
          <w:tcPr>
            <w:tcW w:w="2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Carmencita Balestra</w:t>
            </w: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Mestre em Educação e Saúde</w:t>
            </w: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Gerontóloga</w:t>
            </w:r>
          </w:p>
        </w:tc>
      </w:tr>
      <w:tr w:rsidR="003F62F9" w:rsidRPr="00665D22" w:rsidTr="00AE729F">
        <w:trPr>
          <w:trHeight w:val="289"/>
        </w:trPr>
        <w:tc>
          <w:tcPr>
            <w:tcW w:w="775" w:type="dxa"/>
            <w:vMerge/>
            <w:tcBorders>
              <w:left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  <w:r w:rsidRPr="00665D22">
              <w:rPr>
                <w:sz w:val="18"/>
              </w:rPr>
              <w:t>10:30h às 12:00h</w:t>
            </w:r>
          </w:p>
        </w:tc>
        <w:tc>
          <w:tcPr>
            <w:tcW w:w="22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060D2E" w:rsidRPr="00665D22" w:rsidRDefault="00060D2E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 xml:space="preserve"> </w:t>
            </w:r>
          </w:p>
        </w:tc>
        <w:tc>
          <w:tcPr>
            <w:tcW w:w="25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60D2E" w:rsidRPr="00665D22" w:rsidRDefault="003F62F9" w:rsidP="00060D2E">
            <w:pPr>
              <w:widowControl/>
              <w:numPr>
                <w:ilvl w:val="0"/>
                <w:numId w:val="3"/>
              </w:numPr>
              <w:suppressAutoHyphens w:val="0"/>
              <w:spacing w:before="100" w:beforeAutospacing="1" w:after="100" w:afterAutospacing="1"/>
              <w:jc w:val="both"/>
              <w:rPr>
                <w:rFonts w:eastAsia="Times New Roman"/>
                <w:sz w:val="18"/>
                <w:lang w:eastAsia="pt-BR"/>
              </w:rPr>
            </w:pPr>
            <w:r w:rsidRPr="00665D22">
              <w:rPr>
                <w:rFonts w:eastAsia="Times New Roman"/>
                <w:sz w:val="18"/>
                <w:lang w:eastAsia="pt-BR"/>
              </w:rPr>
              <w:t xml:space="preserve">Educação: </w:t>
            </w:r>
            <w:r w:rsidR="00060D2E" w:rsidRPr="00665D22">
              <w:rPr>
                <w:rFonts w:eastAsia="Times New Roman"/>
                <w:sz w:val="18"/>
                <w:lang w:eastAsia="pt-BR"/>
              </w:rPr>
              <w:t>a</w:t>
            </w:r>
            <w:r w:rsidRPr="00665D22">
              <w:rPr>
                <w:rFonts w:eastAsia="Times New Roman"/>
                <w:sz w:val="18"/>
                <w:lang w:eastAsia="pt-BR"/>
              </w:rPr>
              <w:t>ssegurando direitos e emancipação humana.</w:t>
            </w:r>
          </w:p>
          <w:p w:rsidR="003F62F9" w:rsidRPr="00665D22" w:rsidRDefault="003F62F9" w:rsidP="00B763CF">
            <w:pPr>
              <w:widowControl/>
              <w:numPr>
                <w:ilvl w:val="0"/>
                <w:numId w:val="3"/>
              </w:numPr>
              <w:suppressAutoHyphens w:val="0"/>
              <w:spacing w:before="100" w:beforeAutospacing="1" w:after="100" w:afterAutospacing="1"/>
              <w:jc w:val="both"/>
              <w:rPr>
                <w:sz w:val="18"/>
              </w:rPr>
            </w:pPr>
            <w:r w:rsidRPr="00665D22">
              <w:rPr>
                <w:rFonts w:eastAsia="Times New Roman"/>
                <w:sz w:val="18"/>
                <w:lang w:eastAsia="pt-BR"/>
              </w:rPr>
              <w:t>Enfrentamento da Violação dos Direitos Humanos da Pessoa Idosa.</w:t>
            </w:r>
          </w:p>
        </w:tc>
        <w:tc>
          <w:tcPr>
            <w:tcW w:w="2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 xml:space="preserve"> </w:t>
            </w:r>
          </w:p>
          <w:p w:rsidR="00060D2E" w:rsidRPr="00665D22" w:rsidRDefault="00D43485" w:rsidP="003F62F9">
            <w:pPr>
              <w:snapToGrid w:val="0"/>
              <w:rPr>
                <w:b/>
                <w:sz w:val="18"/>
              </w:rPr>
            </w:pPr>
            <w:proofErr w:type="spellStart"/>
            <w:r w:rsidRPr="00665D22">
              <w:rPr>
                <w:b/>
                <w:sz w:val="18"/>
              </w:rPr>
              <w:t>Dr.Mario</w:t>
            </w:r>
            <w:proofErr w:type="spellEnd"/>
            <w:r w:rsidRPr="00665D22">
              <w:rPr>
                <w:b/>
                <w:sz w:val="18"/>
              </w:rPr>
              <w:t xml:space="preserve"> Henrique Caixeta </w:t>
            </w:r>
          </w:p>
          <w:p w:rsidR="00D43485" w:rsidRPr="00665D22" w:rsidRDefault="00D43485" w:rsidP="003F62F9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Promotor de Justiça</w:t>
            </w:r>
          </w:p>
          <w:p w:rsidR="00D43485" w:rsidRPr="00665D22" w:rsidRDefault="00D43485" w:rsidP="003F62F9">
            <w:pPr>
              <w:snapToGrid w:val="0"/>
              <w:rPr>
                <w:b/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Psicóloga Luciana de Amorim Santana Mota</w:t>
            </w:r>
          </w:p>
          <w:p w:rsidR="00060D2E" w:rsidRPr="00665D22" w:rsidRDefault="00060D2E" w:rsidP="003F62F9">
            <w:pPr>
              <w:snapToGrid w:val="0"/>
              <w:rPr>
                <w:b/>
                <w:sz w:val="18"/>
              </w:rPr>
            </w:pPr>
            <w:r w:rsidRPr="00665D22">
              <w:rPr>
                <w:b/>
                <w:sz w:val="18"/>
              </w:rPr>
              <w:t>Secretaria Cidadã</w:t>
            </w:r>
          </w:p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</w:p>
          <w:p w:rsidR="00060D2E" w:rsidRPr="00665D22" w:rsidRDefault="00060D2E" w:rsidP="00060D2E">
            <w:pPr>
              <w:snapToGrid w:val="0"/>
              <w:rPr>
                <w:b/>
                <w:sz w:val="18"/>
              </w:rPr>
            </w:pPr>
          </w:p>
        </w:tc>
      </w:tr>
      <w:tr w:rsidR="003F62F9" w:rsidRPr="00665D22" w:rsidTr="00AE729F">
        <w:trPr>
          <w:trHeight w:val="803"/>
        </w:trPr>
        <w:tc>
          <w:tcPr>
            <w:tcW w:w="775" w:type="dxa"/>
            <w:vMerge/>
            <w:tcBorders>
              <w:left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  <w:proofErr w:type="gramStart"/>
            <w:r w:rsidRPr="00665D22">
              <w:rPr>
                <w:sz w:val="18"/>
              </w:rPr>
              <w:t>12:h</w:t>
            </w:r>
            <w:proofErr w:type="gramEnd"/>
            <w:r w:rsidRPr="00665D22">
              <w:rPr>
                <w:sz w:val="18"/>
              </w:rPr>
              <w:t xml:space="preserve"> às 13:00h</w:t>
            </w:r>
          </w:p>
        </w:tc>
        <w:tc>
          <w:tcPr>
            <w:tcW w:w="22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</w:tc>
        <w:tc>
          <w:tcPr>
            <w:tcW w:w="25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3F62F9" w:rsidRPr="00665D22" w:rsidRDefault="003F62F9" w:rsidP="003F62F9">
            <w:pPr>
              <w:snapToGrid w:val="0"/>
              <w:spacing w:line="360" w:lineRule="auto"/>
              <w:jc w:val="center"/>
              <w:rPr>
                <w:sz w:val="18"/>
              </w:rPr>
            </w:pPr>
            <w:r w:rsidRPr="00665D22">
              <w:rPr>
                <w:sz w:val="18"/>
              </w:rPr>
              <w:t>Almoço</w:t>
            </w:r>
          </w:p>
        </w:tc>
        <w:tc>
          <w:tcPr>
            <w:tcW w:w="2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</w:tc>
      </w:tr>
      <w:tr w:rsidR="003F62F9" w:rsidRPr="00665D22" w:rsidTr="00AE729F">
        <w:trPr>
          <w:trHeight w:val="542"/>
        </w:trPr>
        <w:tc>
          <w:tcPr>
            <w:tcW w:w="775" w:type="dxa"/>
            <w:vMerge/>
            <w:tcBorders>
              <w:left w:val="single" w:sz="4" w:space="0" w:color="000000"/>
              <w:bottom w:val="nil"/>
            </w:tcBorders>
            <w:vAlign w:val="center"/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16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13:15h às 14:00h</w:t>
            </w:r>
          </w:p>
        </w:tc>
        <w:tc>
          <w:tcPr>
            <w:tcW w:w="2264" w:type="dxa"/>
            <w:gridSpan w:val="2"/>
            <w:vMerge w:val="restart"/>
            <w:tcBorders>
              <w:left w:val="single" w:sz="4" w:space="0" w:color="000000"/>
              <w:bottom w:val="nil"/>
            </w:tcBorders>
          </w:tcPr>
          <w:p w:rsidR="003F62F9" w:rsidRPr="00665D22" w:rsidRDefault="003F62F9" w:rsidP="003F62F9">
            <w:pPr>
              <w:rPr>
                <w:sz w:val="18"/>
                <w:lang w:val="en-US"/>
              </w:rPr>
            </w:pPr>
          </w:p>
          <w:p w:rsidR="003F62F9" w:rsidRPr="00665D22" w:rsidRDefault="003F62F9" w:rsidP="003F62F9">
            <w:pPr>
              <w:rPr>
                <w:sz w:val="18"/>
                <w:lang w:val="en-US"/>
              </w:rPr>
            </w:pPr>
            <w:r w:rsidRPr="00665D22">
              <w:rPr>
                <w:sz w:val="18"/>
                <w:lang w:val="en-US"/>
              </w:rPr>
              <w:t>OFICINAS</w:t>
            </w:r>
          </w:p>
          <w:p w:rsidR="003F62F9" w:rsidRPr="00665D22" w:rsidRDefault="003F62F9" w:rsidP="003F62F9">
            <w:pPr>
              <w:rPr>
                <w:sz w:val="18"/>
                <w:lang w:val="en-US"/>
              </w:rPr>
            </w:pPr>
            <w:r w:rsidRPr="00665D22">
              <w:rPr>
                <w:sz w:val="18"/>
                <w:lang w:val="en-US"/>
              </w:rPr>
              <w:lastRenderedPageBreak/>
              <w:t>DEBATES</w:t>
            </w:r>
          </w:p>
          <w:p w:rsidR="003F62F9" w:rsidRPr="00665D22" w:rsidRDefault="003F62F9" w:rsidP="003F62F9">
            <w:pPr>
              <w:rPr>
                <w:sz w:val="18"/>
                <w:lang w:val="en-US"/>
              </w:rPr>
            </w:pPr>
          </w:p>
          <w:p w:rsidR="003F62F9" w:rsidRPr="00665D22" w:rsidRDefault="003F62F9" w:rsidP="003F62F9">
            <w:pPr>
              <w:rPr>
                <w:sz w:val="18"/>
                <w:lang w:val="en-US"/>
              </w:rPr>
            </w:pPr>
            <w:r w:rsidRPr="00665D22">
              <w:rPr>
                <w:sz w:val="18"/>
                <w:lang w:val="en-US"/>
              </w:rPr>
              <w:t>ESCOLHA DELEGADOS</w:t>
            </w:r>
          </w:p>
          <w:p w:rsidR="003F62F9" w:rsidRPr="00665D22" w:rsidRDefault="003F62F9" w:rsidP="003F62F9">
            <w:pPr>
              <w:rPr>
                <w:sz w:val="18"/>
                <w:lang w:val="en-US"/>
              </w:rPr>
            </w:pPr>
          </w:p>
          <w:p w:rsidR="003F62F9" w:rsidRPr="00665D22" w:rsidRDefault="003F62F9" w:rsidP="003F62F9">
            <w:pPr>
              <w:rPr>
                <w:sz w:val="18"/>
                <w:lang w:val="en-US"/>
              </w:rPr>
            </w:pPr>
          </w:p>
        </w:tc>
        <w:tc>
          <w:tcPr>
            <w:tcW w:w="2518" w:type="dxa"/>
            <w:gridSpan w:val="2"/>
            <w:vMerge w:val="restart"/>
            <w:tcBorders>
              <w:left w:val="single" w:sz="4" w:space="0" w:color="000000"/>
              <w:bottom w:val="nil"/>
            </w:tcBorders>
          </w:tcPr>
          <w:p w:rsidR="003F62F9" w:rsidRPr="00665D22" w:rsidRDefault="003F62F9" w:rsidP="003F62F9">
            <w:pPr>
              <w:snapToGrid w:val="0"/>
              <w:rPr>
                <w:sz w:val="18"/>
              </w:rPr>
            </w:pPr>
            <w:proofErr w:type="gramStart"/>
            <w:r w:rsidRPr="00665D22">
              <w:rPr>
                <w:sz w:val="18"/>
              </w:rPr>
              <w:lastRenderedPageBreak/>
              <w:t>OFICINA  A</w:t>
            </w:r>
            <w:proofErr w:type="gramEnd"/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rPr>
                <w:sz w:val="18"/>
              </w:rPr>
            </w:pPr>
            <w:proofErr w:type="gramStart"/>
            <w:r w:rsidRPr="00665D22">
              <w:rPr>
                <w:sz w:val="18"/>
              </w:rPr>
              <w:lastRenderedPageBreak/>
              <w:t>OFICINA  B</w:t>
            </w:r>
            <w:proofErr w:type="gramEnd"/>
          </w:p>
          <w:p w:rsidR="003F62F9" w:rsidRPr="00665D22" w:rsidRDefault="003F62F9" w:rsidP="003F62F9">
            <w:pPr>
              <w:rPr>
                <w:sz w:val="18"/>
              </w:rPr>
            </w:pPr>
          </w:p>
          <w:p w:rsidR="003F62F9" w:rsidRPr="00665D22" w:rsidRDefault="003F62F9" w:rsidP="003F62F9">
            <w:pPr>
              <w:rPr>
                <w:sz w:val="18"/>
              </w:rPr>
            </w:pPr>
            <w:proofErr w:type="gramStart"/>
            <w:r w:rsidRPr="00665D22">
              <w:rPr>
                <w:sz w:val="18"/>
              </w:rPr>
              <w:t>OFICINA  C</w:t>
            </w:r>
            <w:proofErr w:type="gramEnd"/>
          </w:p>
          <w:p w:rsidR="00060D2E" w:rsidRPr="00665D22" w:rsidRDefault="00060D2E" w:rsidP="003F62F9">
            <w:pPr>
              <w:rPr>
                <w:sz w:val="18"/>
              </w:rPr>
            </w:pPr>
          </w:p>
          <w:p w:rsidR="00060D2E" w:rsidRPr="00665D22" w:rsidRDefault="00060D2E" w:rsidP="003F62F9">
            <w:pPr>
              <w:rPr>
                <w:sz w:val="18"/>
              </w:rPr>
            </w:pPr>
            <w:r w:rsidRPr="00665D22">
              <w:rPr>
                <w:sz w:val="18"/>
              </w:rPr>
              <w:t>OFICINA D</w:t>
            </w:r>
          </w:p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2306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:rsidR="003F62F9" w:rsidRPr="00665D22" w:rsidRDefault="00060D2E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lastRenderedPageBreak/>
              <w:t xml:space="preserve"> </w:t>
            </w:r>
            <w:r w:rsidR="003F62F9" w:rsidRPr="00665D22">
              <w:rPr>
                <w:sz w:val="18"/>
              </w:rPr>
              <w:t>Discussões dos Eixos Temáticos</w:t>
            </w:r>
          </w:p>
          <w:p w:rsidR="00B763CF" w:rsidRDefault="00B763CF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Apresentação de propostas</w:t>
            </w:r>
          </w:p>
          <w:p w:rsidR="00B763CF" w:rsidRDefault="00B763CF" w:rsidP="003F62F9">
            <w:pPr>
              <w:snapToGrid w:val="0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Indicação de Delegados</w:t>
            </w:r>
          </w:p>
        </w:tc>
      </w:tr>
      <w:tr w:rsidR="003F62F9" w:rsidRPr="00665D22" w:rsidTr="00AE729F">
        <w:trPr>
          <w:trHeight w:val="457"/>
        </w:trPr>
        <w:tc>
          <w:tcPr>
            <w:tcW w:w="775" w:type="dxa"/>
            <w:vMerge/>
            <w:tcBorders>
              <w:left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16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</w:p>
          <w:p w:rsidR="003F62F9" w:rsidRPr="00665D22" w:rsidRDefault="003F62F9" w:rsidP="003F62F9">
            <w:pPr>
              <w:snapToGrid w:val="0"/>
              <w:rPr>
                <w:sz w:val="18"/>
              </w:rPr>
            </w:pPr>
            <w:r w:rsidRPr="00665D22">
              <w:rPr>
                <w:sz w:val="18"/>
              </w:rPr>
              <w:t>14:00h às15:00h</w:t>
            </w:r>
          </w:p>
        </w:tc>
        <w:tc>
          <w:tcPr>
            <w:tcW w:w="2264" w:type="dxa"/>
            <w:gridSpan w:val="2"/>
            <w:vMerge/>
            <w:tcBorders>
              <w:left w:val="single" w:sz="4" w:space="0" w:color="000000"/>
            </w:tcBorders>
          </w:tcPr>
          <w:p w:rsidR="003F62F9" w:rsidRPr="00665D22" w:rsidRDefault="003F62F9" w:rsidP="003F62F9">
            <w:pPr>
              <w:rPr>
                <w:sz w:val="18"/>
                <w:u w:val="single"/>
              </w:rPr>
            </w:pPr>
          </w:p>
        </w:tc>
        <w:tc>
          <w:tcPr>
            <w:tcW w:w="2518" w:type="dxa"/>
            <w:gridSpan w:val="2"/>
            <w:vMerge/>
            <w:tcBorders>
              <w:left w:val="single" w:sz="4" w:space="0" w:color="000000"/>
            </w:tcBorders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230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</w:p>
        </w:tc>
      </w:tr>
      <w:tr w:rsidR="003F62F9" w:rsidRPr="00665D22" w:rsidTr="00AE729F">
        <w:trPr>
          <w:trHeight w:val="886"/>
        </w:trPr>
        <w:tc>
          <w:tcPr>
            <w:tcW w:w="775" w:type="dxa"/>
            <w:vMerge/>
            <w:tcBorders>
              <w:left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1640" w:type="dxa"/>
            <w:tcBorders>
              <w:left w:val="single" w:sz="4" w:space="0" w:color="000000"/>
              <w:bottom w:val="single" w:sz="4" w:space="0" w:color="auto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  <w:r w:rsidRPr="00665D22">
              <w:rPr>
                <w:sz w:val="18"/>
              </w:rPr>
              <w:t>15:00h às 16h</w:t>
            </w:r>
          </w:p>
        </w:tc>
        <w:tc>
          <w:tcPr>
            <w:tcW w:w="2264" w:type="dxa"/>
            <w:gridSpan w:val="2"/>
            <w:vMerge/>
            <w:tcBorders>
              <w:left w:val="single" w:sz="4" w:space="0" w:color="000000"/>
              <w:bottom w:val="single" w:sz="4" w:space="0" w:color="auto"/>
            </w:tcBorders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2518" w:type="dxa"/>
            <w:gridSpan w:val="2"/>
            <w:vMerge/>
            <w:tcBorders>
              <w:left w:val="single" w:sz="4" w:space="0" w:color="000000"/>
              <w:bottom w:val="single" w:sz="4" w:space="0" w:color="auto"/>
            </w:tcBorders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230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</w:p>
        </w:tc>
      </w:tr>
      <w:tr w:rsidR="003F62F9" w:rsidRPr="00665D22" w:rsidTr="00AE729F">
        <w:trPr>
          <w:trHeight w:val="600"/>
        </w:trPr>
        <w:tc>
          <w:tcPr>
            <w:tcW w:w="775" w:type="dxa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3F62F9" w:rsidRPr="00665D22" w:rsidRDefault="003F62F9" w:rsidP="003F62F9">
            <w:pPr>
              <w:snapToGrid w:val="0"/>
              <w:jc w:val="center"/>
              <w:rPr>
                <w:sz w:val="18"/>
              </w:rPr>
            </w:pPr>
            <w:r w:rsidRPr="00665D22">
              <w:rPr>
                <w:sz w:val="18"/>
              </w:rPr>
              <w:t>16h às 17:00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</w:tcPr>
          <w:p w:rsidR="003F62F9" w:rsidRPr="00665D22" w:rsidRDefault="003F62F9" w:rsidP="003F62F9">
            <w:pPr>
              <w:rPr>
                <w:sz w:val="18"/>
              </w:rPr>
            </w:pPr>
            <w:r w:rsidRPr="00665D22">
              <w:rPr>
                <w:sz w:val="18"/>
                <w:lang w:val="en-US"/>
              </w:rPr>
              <w:t>APROVAÇÃO DAS PROPOSTAS</w:t>
            </w:r>
          </w:p>
        </w:tc>
        <w:tc>
          <w:tcPr>
            <w:tcW w:w="251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</w:tcPr>
          <w:p w:rsidR="003F62F9" w:rsidRPr="00665D22" w:rsidRDefault="003F62F9" w:rsidP="003F62F9">
            <w:pPr>
              <w:rPr>
                <w:sz w:val="18"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3F62F9" w:rsidRPr="00665D22" w:rsidRDefault="003F62F9" w:rsidP="003F62F9">
            <w:pPr>
              <w:snapToGrid w:val="0"/>
              <w:rPr>
                <w:b/>
                <w:sz w:val="18"/>
              </w:rPr>
            </w:pPr>
          </w:p>
        </w:tc>
      </w:tr>
    </w:tbl>
    <w:p w:rsidR="003F62F9" w:rsidRPr="005B57FC" w:rsidRDefault="003F62F9" w:rsidP="009F635C"/>
    <w:p w:rsidR="000C02DB" w:rsidRDefault="000C02DB" w:rsidP="009F635C"/>
    <w:p w:rsidR="000C02DB" w:rsidRDefault="000C02DB" w:rsidP="009F635C"/>
    <w:p w:rsidR="000C02DB" w:rsidRDefault="000C02DB" w:rsidP="009F635C"/>
    <w:p w:rsidR="000C02DB" w:rsidRDefault="000C02DB" w:rsidP="009F635C"/>
    <w:p w:rsidR="000C02DB" w:rsidRDefault="000C02DB" w:rsidP="009F635C"/>
    <w:p w:rsidR="000C02DB" w:rsidRDefault="000C02DB" w:rsidP="009F635C"/>
    <w:p w:rsidR="000C02DB" w:rsidRDefault="000C02DB" w:rsidP="009F635C"/>
    <w:p w:rsidR="003F62F9" w:rsidRPr="005B57FC" w:rsidRDefault="004B139C" w:rsidP="009F635C">
      <w:r w:rsidRPr="005B57FC">
        <w:t>Avaliação do evento e Elaboração do Relatório</w:t>
      </w:r>
    </w:p>
    <w:p w:rsidR="009F635C" w:rsidRDefault="003F62F9" w:rsidP="009F635C">
      <w:pPr>
        <w:jc w:val="right"/>
        <w:rPr>
          <w:bCs/>
        </w:rPr>
      </w:pPr>
      <w:r w:rsidRPr="005B57FC">
        <w:rPr>
          <w:bCs/>
        </w:rPr>
        <w:t>Inhumas</w:t>
      </w:r>
      <w:r w:rsidR="009F635C" w:rsidRPr="005B57FC">
        <w:rPr>
          <w:bCs/>
        </w:rPr>
        <w:t xml:space="preserve">, 13 de </w:t>
      </w:r>
      <w:proofErr w:type="gramStart"/>
      <w:r w:rsidR="009F635C" w:rsidRPr="005B57FC">
        <w:rPr>
          <w:bCs/>
        </w:rPr>
        <w:t xml:space="preserve">Janeiro </w:t>
      </w:r>
      <w:r w:rsidR="00F8727C" w:rsidRPr="005B57FC">
        <w:rPr>
          <w:bCs/>
        </w:rPr>
        <w:t xml:space="preserve"> </w:t>
      </w:r>
      <w:r w:rsidR="009F635C" w:rsidRPr="005B57FC">
        <w:rPr>
          <w:bCs/>
        </w:rPr>
        <w:t>de</w:t>
      </w:r>
      <w:proofErr w:type="gramEnd"/>
      <w:r w:rsidR="009F635C" w:rsidRPr="005B57FC">
        <w:rPr>
          <w:bCs/>
        </w:rPr>
        <w:t xml:space="preserve"> 2019.</w:t>
      </w:r>
    </w:p>
    <w:p w:rsidR="00B763CF" w:rsidRDefault="00B763CF" w:rsidP="009F635C">
      <w:pPr>
        <w:jc w:val="right"/>
        <w:rPr>
          <w:bCs/>
        </w:rPr>
      </w:pPr>
    </w:p>
    <w:p w:rsidR="00B763CF" w:rsidRDefault="00B763CF" w:rsidP="009F635C">
      <w:pPr>
        <w:jc w:val="right"/>
        <w:rPr>
          <w:bCs/>
        </w:rPr>
      </w:pPr>
    </w:p>
    <w:p w:rsidR="00B763CF" w:rsidRDefault="00B763CF" w:rsidP="009F635C">
      <w:pPr>
        <w:jc w:val="right"/>
        <w:rPr>
          <w:bCs/>
        </w:rPr>
      </w:pPr>
    </w:p>
    <w:p w:rsidR="00B763CF" w:rsidRDefault="00B763CF" w:rsidP="009F635C">
      <w:pPr>
        <w:jc w:val="right"/>
        <w:rPr>
          <w:bCs/>
        </w:rPr>
      </w:pPr>
    </w:p>
    <w:p w:rsidR="00B763CF" w:rsidRPr="005B57FC" w:rsidRDefault="00B763CF" w:rsidP="009F635C">
      <w:pPr>
        <w:jc w:val="right"/>
        <w:rPr>
          <w:bCs/>
        </w:rPr>
      </w:pPr>
    </w:p>
    <w:p w:rsidR="00B763CF" w:rsidRDefault="00B763CF" w:rsidP="009F635C">
      <w:pPr>
        <w:spacing w:line="200" w:lineRule="atLeast"/>
        <w:jc w:val="center"/>
        <w:rPr>
          <w:b/>
          <w:bCs/>
        </w:rPr>
      </w:pPr>
    </w:p>
    <w:p w:rsidR="009F635C" w:rsidRPr="005B57FC" w:rsidRDefault="009F635C" w:rsidP="009F635C">
      <w:pPr>
        <w:spacing w:line="200" w:lineRule="atLeast"/>
        <w:jc w:val="center"/>
        <w:rPr>
          <w:b/>
          <w:bCs/>
        </w:rPr>
      </w:pPr>
      <w:r w:rsidRPr="005B57FC">
        <w:rPr>
          <w:b/>
          <w:bCs/>
        </w:rPr>
        <w:t>___________________________________</w:t>
      </w:r>
    </w:p>
    <w:p w:rsidR="009F635C" w:rsidRPr="005B57FC" w:rsidRDefault="00F8727C" w:rsidP="009F635C">
      <w:pPr>
        <w:spacing w:line="200" w:lineRule="atLeast"/>
        <w:jc w:val="center"/>
        <w:rPr>
          <w:b/>
          <w:bCs/>
        </w:rPr>
      </w:pPr>
      <w:r w:rsidRPr="005B57FC">
        <w:rPr>
          <w:b/>
          <w:bCs/>
        </w:rPr>
        <w:t xml:space="preserve">Carmencita </w:t>
      </w:r>
      <w:r w:rsidR="009F635C" w:rsidRPr="005B57FC">
        <w:rPr>
          <w:b/>
          <w:bCs/>
        </w:rPr>
        <w:t>Balestra</w:t>
      </w:r>
    </w:p>
    <w:p w:rsidR="009F635C" w:rsidRPr="005B57FC" w:rsidRDefault="009F635C" w:rsidP="00060D2E">
      <w:pPr>
        <w:spacing w:line="200" w:lineRule="atLeast"/>
        <w:jc w:val="center"/>
        <w:rPr>
          <w:bCs/>
        </w:rPr>
      </w:pPr>
      <w:proofErr w:type="gramStart"/>
      <w:r w:rsidRPr="005B57FC">
        <w:rPr>
          <w:b/>
          <w:bCs/>
        </w:rPr>
        <w:t xml:space="preserve">Presidente </w:t>
      </w:r>
      <w:r w:rsidR="00F8727C" w:rsidRPr="005B57FC">
        <w:rPr>
          <w:b/>
          <w:bCs/>
        </w:rPr>
        <w:t xml:space="preserve"> </w:t>
      </w:r>
      <w:r w:rsidRPr="005B57FC">
        <w:rPr>
          <w:b/>
          <w:bCs/>
        </w:rPr>
        <w:t>Conselho</w:t>
      </w:r>
      <w:proofErr w:type="gramEnd"/>
      <w:r w:rsidRPr="005B57FC">
        <w:rPr>
          <w:b/>
          <w:bCs/>
        </w:rPr>
        <w:t xml:space="preserve"> Municipal do Idoso de Inhumas</w:t>
      </w:r>
    </w:p>
    <w:p w:rsidR="00832361" w:rsidRDefault="00832361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7A24B2" w:rsidRDefault="007A24B2"/>
    <w:p w:rsidR="000C02DB" w:rsidRDefault="000C02DB"/>
    <w:p w:rsidR="000C02DB" w:rsidRPr="007A24B2" w:rsidRDefault="000C02DB">
      <w:pPr>
        <w:rPr>
          <w:b/>
        </w:rPr>
      </w:pPr>
      <w:r w:rsidRPr="007A24B2">
        <w:rPr>
          <w:b/>
        </w:rPr>
        <w:t>CONSULTA BIBLIOGRÁFICA</w:t>
      </w:r>
    </w:p>
    <w:p w:rsidR="007A24B2" w:rsidRDefault="007A24B2"/>
    <w:p w:rsidR="007A24B2" w:rsidRDefault="007A24B2"/>
    <w:p w:rsidR="007A24B2" w:rsidRDefault="007A24B2">
      <w:r w:rsidRPr="007A24B2">
        <w:rPr>
          <w:b/>
        </w:rPr>
        <w:t>Comunicado nº 1/2018/CNDI/SNDPI/MDH Brasília</w:t>
      </w:r>
      <w:r w:rsidRPr="007A24B2">
        <w:rPr>
          <w:b/>
          <w:u w:val="single"/>
        </w:rPr>
        <w:t>, 29 de janeiro de 2018</w:t>
      </w:r>
      <w:r>
        <w:t xml:space="preserve">. Aos Conselhos Estaduais, </w:t>
      </w:r>
      <w:r w:rsidRPr="007A24B2">
        <w:rPr>
          <w:b/>
        </w:rPr>
        <w:t>Municipais</w:t>
      </w:r>
      <w:r>
        <w:t xml:space="preserve"> e do Distrito Federal dos Direitos da Pessoa Idosa Assunto: 5ª Conferência Nacional dos Direitos da Pessoa Idosa (CNDPI).</w:t>
      </w:r>
    </w:p>
    <w:p w:rsidR="007A24B2" w:rsidRDefault="007A24B2">
      <w:pPr>
        <w:rPr>
          <w:rFonts w:eastAsia="Times New Roman"/>
          <w:lang w:eastAsia="pt-BR"/>
        </w:rPr>
      </w:pPr>
    </w:p>
    <w:p w:rsidR="007A24B2" w:rsidRDefault="007A24B2">
      <w:r w:rsidRPr="007A24B2">
        <w:rPr>
          <w:rFonts w:eastAsia="Times New Roman"/>
          <w:b/>
          <w:lang w:eastAsia="pt-BR"/>
        </w:rPr>
        <w:t>RESOLUÇÃO Nº 42, DE 9 DE JULHO DE 2018</w:t>
      </w:r>
      <w:r w:rsidRPr="00F9161B">
        <w:rPr>
          <w:rFonts w:eastAsia="Times New Roman"/>
          <w:lang w:eastAsia="pt-BR"/>
        </w:rPr>
        <w:t xml:space="preserve"> </w:t>
      </w:r>
      <w:proofErr w:type="gramStart"/>
      <w:r w:rsidRPr="00F9161B">
        <w:rPr>
          <w:rFonts w:eastAsia="Times New Roman"/>
          <w:lang w:eastAsia="pt-BR"/>
        </w:rPr>
        <w:t>que Dispõe</w:t>
      </w:r>
      <w:proofErr w:type="gramEnd"/>
      <w:r w:rsidRPr="00F9161B">
        <w:rPr>
          <w:rFonts w:eastAsia="Times New Roman"/>
          <w:lang w:eastAsia="pt-BR"/>
        </w:rPr>
        <w:t xml:space="preserve"> sobre a realização da 5ª Conferência Nacional dos Direitos da Pessoa Idosa (5ª CNDPI) e definiu que em novembro de 2019 deveria ser realizada a 5ª Conferência Nacional dos Direitos da Pessoa Idosa (5ª CNDPI) e ainda recomendava aos Estados, Distrito Federal e </w:t>
      </w:r>
      <w:r w:rsidRPr="007A24B2">
        <w:rPr>
          <w:rFonts w:eastAsia="Times New Roman"/>
          <w:b/>
          <w:lang w:eastAsia="pt-BR"/>
        </w:rPr>
        <w:t xml:space="preserve">Municípios </w:t>
      </w:r>
      <w:r w:rsidRPr="00F9161B">
        <w:rPr>
          <w:rFonts w:eastAsia="Times New Roman"/>
          <w:lang w:eastAsia="pt-BR"/>
        </w:rPr>
        <w:t>a realização das Conferências</w:t>
      </w:r>
    </w:p>
    <w:p w:rsidR="007A24B2" w:rsidRDefault="007A24B2"/>
    <w:p w:rsidR="007A24B2" w:rsidRPr="007A24B2" w:rsidRDefault="007A24B2" w:rsidP="007A24B2">
      <w:r>
        <w:t>SNDH/CNDI-</w:t>
      </w:r>
      <w:r w:rsidRPr="007A24B2">
        <w:rPr>
          <w:b/>
          <w:bCs/>
        </w:rPr>
        <w:t>ORIENTAÇÕES PARA AS CONFERÊNCIAS MUNICIPAIS OU REGIONAIS E</w:t>
      </w:r>
      <w:r>
        <w:rPr>
          <w:b/>
          <w:bCs/>
        </w:rPr>
        <w:t xml:space="preserve"> </w:t>
      </w:r>
      <w:r w:rsidRPr="007A24B2">
        <w:rPr>
          <w:b/>
          <w:bCs/>
        </w:rPr>
        <w:t>ESTADUAIS DOS DIREITOS DA PESSOA IDOSA</w:t>
      </w:r>
      <w:r>
        <w:rPr>
          <w:b/>
          <w:bCs/>
        </w:rPr>
        <w:t xml:space="preserve"> /Fevereiro-2019</w:t>
      </w:r>
    </w:p>
    <w:p w:rsidR="007A24B2" w:rsidRDefault="007A24B2"/>
    <w:p w:rsidR="000C02DB" w:rsidRPr="000C02DB" w:rsidRDefault="000C02DB" w:rsidP="000C02DB"/>
    <w:p w:rsidR="000C02DB" w:rsidRDefault="000C02DB" w:rsidP="000C02DB">
      <w:hyperlink r:id="rId22" w:history="1">
        <w:r w:rsidRPr="003570C7">
          <w:rPr>
            <w:rStyle w:val="Hyperlink"/>
          </w:rPr>
          <w:t>http://www.sst.sc.gov.br/index.php/conselhos/cei</w:t>
        </w:r>
      </w:hyperlink>
    </w:p>
    <w:p w:rsidR="007A24B2" w:rsidRDefault="007A24B2" w:rsidP="000C02DB"/>
    <w:p w:rsidR="000C02DB" w:rsidRDefault="000C02DB" w:rsidP="000C02DB">
      <w:pPr>
        <w:rPr>
          <w:b/>
          <w:bCs/>
        </w:rPr>
      </w:pPr>
      <w:r w:rsidRPr="000C02DB">
        <w:rPr>
          <w:b/>
          <w:bCs/>
        </w:rPr>
        <w:t xml:space="preserve">cei@direitoshumanos.mg.gov.br </w:t>
      </w:r>
    </w:p>
    <w:p w:rsidR="000C02DB" w:rsidRDefault="000C02DB" w:rsidP="000C02DB">
      <w:r>
        <w:t>Comissão Organizadora da VI Conferência Estadual da Pessoa Idosa do RS.</w:t>
      </w:r>
    </w:p>
    <w:p w:rsidR="007A24B2" w:rsidRPr="000C02DB" w:rsidRDefault="007A24B2" w:rsidP="000C02DB">
      <w:pPr>
        <w:rPr>
          <w:b/>
          <w:bCs/>
        </w:rPr>
      </w:pPr>
      <w:r w:rsidRPr="007A24B2">
        <w:rPr>
          <w:b/>
          <w:bCs/>
        </w:rPr>
        <w:object w:dxaOrig="3826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1.25pt;height:40.5pt" o:ole="">
            <v:imagedata r:id="rId23" o:title=""/>
          </v:shape>
          <o:OLEObject Type="Embed" ProgID="Package" ShapeID="_x0000_i1025" DrawAspect="Content" ObjectID="_1610938674" r:id="rId24"/>
        </w:object>
      </w:r>
    </w:p>
    <w:p w:rsidR="000C02DB" w:rsidRDefault="000C02DB" w:rsidP="000C02DB"/>
    <w:p w:rsidR="000C02DB" w:rsidRPr="000C02DB" w:rsidRDefault="000C02DB" w:rsidP="000C02DB"/>
    <w:p w:rsidR="000C02DB" w:rsidRDefault="000C02DB" w:rsidP="000C02DB"/>
    <w:p w:rsidR="000C02DB" w:rsidRPr="000C02DB" w:rsidRDefault="000C02DB" w:rsidP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/>
    <w:p w:rsidR="000C02DB" w:rsidRDefault="000C02DB" w:rsidP="000C02DB">
      <w:pPr>
        <w:jc w:val="center"/>
      </w:pPr>
      <w:r>
        <w:t>ANEXOS</w:t>
      </w:r>
    </w:p>
    <w:p w:rsidR="000C02DB" w:rsidRDefault="000C02DB" w:rsidP="000C02DB">
      <w:pPr>
        <w:jc w:val="center"/>
      </w:pPr>
    </w:p>
    <w:p w:rsidR="000C02DB" w:rsidRDefault="000C02DB" w:rsidP="000C02DB">
      <w:pPr>
        <w:jc w:val="center"/>
      </w:pPr>
    </w:p>
    <w:p w:rsidR="000C02DB" w:rsidRPr="00C36C79" w:rsidRDefault="000C02DB" w:rsidP="00C36C79">
      <w:pPr>
        <w:jc w:val="center"/>
        <w:rPr>
          <w:b/>
          <w:sz w:val="36"/>
        </w:rPr>
      </w:pPr>
      <w:r w:rsidRPr="00C36C79">
        <w:rPr>
          <w:b/>
          <w:sz w:val="36"/>
        </w:rPr>
        <w:t>RESOLUÇÃO</w:t>
      </w:r>
    </w:p>
    <w:p w:rsidR="003128CF" w:rsidRPr="00C36C79" w:rsidRDefault="003128CF" w:rsidP="00C36C79">
      <w:pPr>
        <w:jc w:val="center"/>
        <w:rPr>
          <w:b/>
          <w:sz w:val="36"/>
        </w:rPr>
      </w:pPr>
    </w:p>
    <w:p w:rsidR="003128CF" w:rsidRPr="00C36C79" w:rsidRDefault="003128CF" w:rsidP="00C36C79">
      <w:pPr>
        <w:jc w:val="center"/>
        <w:rPr>
          <w:b/>
          <w:sz w:val="36"/>
        </w:rPr>
      </w:pPr>
      <w:r w:rsidRPr="00C36C79">
        <w:rPr>
          <w:b/>
          <w:sz w:val="36"/>
        </w:rPr>
        <w:t>FICHA DE INSCRIÇÃO E AVALIAÇÃO</w:t>
      </w:r>
    </w:p>
    <w:p w:rsidR="007A24B2" w:rsidRPr="00C36C79" w:rsidRDefault="007A24B2" w:rsidP="00C36C79">
      <w:pPr>
        <w:jc w:val="center"/>
        <w:rPr>
          <w:b/>
          <w:sz w:val="36"/>
        </w:rPr>
      </w:pPr>
    </w:p>
    <w:p w:rsidR="000C02DB" w:rsidRPr="00C36C79" w:rsidRDefault="000C02DB" w:rsidP="00C36C79">
      <w:pPr>
        <w:jc w:val="center"/>
        <w:rPr>
          <w:b/>
          <w:sz w:val="36"/>
        </w:rPr>
      </w:pPr>
      <w:r w:rsidRPr="00C36C79">
        <w:rPr>
          <w:b/>
          <w:sz w:val="36"/>
        </w:rPr>
        <w:t>PROGRAMAÇÃO</w:t>
      </w:r>
    </w:p>
    <w:p w:rsidR="00632AA1" w:rsidRPr="00C36C79" w:rsidRDefault="00632AA1" w:rsidP="00C36C79">
      <w:pPr>
        <w:jc w:val="center"/>
        <w:rPr>
          <w:b/>
          <w:sz w:val="36"/>
        </w:rPr>
      </w:pPr>
    </w:p>
    <w:p w:rsidR="00632AA1" w:rsidRPr="00C36C79" w:rsidRDefault="00632AA1" w:rsidP="00C36C79">
      <w:pPr>
        <w:jc w:val="center"/>
        <w:rPr>
          <w:b/>
          <w:sz w:val="36"/>
        </w:rPr>
      </w:pPr>
      <w:r w:rsidRPr="00C36C79">
        <w:rPr>
          <w:b/>
          <w:sz w:val="36"/>
        </w:rPr>
        <w:t>REGIMENTO</w:t>
      </w:r>
    </w:p>
    <w:p w:rsidR="00632AA1" w:rsidRPr="00C36C79" w:rsidRDefault="00632AA1" w:rsidP="00C36C79">
      <w:pPr>
        <w:jc w:val="center"/>
        <w:rPr>
          <w:b/>
          <w:sz w:val="36"/>
        </w:rPr>
      </w:pPr>
    </w:p>
    <w:p w:rsidR="007A24B2" w:rsidRDefault="007A24B2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632AA1" w:rsidRDefault="00632AA1" w:rsidP="00632AA1">
      <w:pPr>
        <w:tabs>
          <w:tab w:val="left" w:pos="5103"/>
        </w:tabs>
        <w:spacing w:line="360" w:lineRule="auto"/>
        <w:jc w:val="both"/>
      </w:pPr>
      <w:r>
        <w:t xml:space="preserve">                                            </w:t>
      </w:r>
    </w:p>
    <w:p w:rsidR="00632AA1" w:rsidRDefault="00632AA1" w:rsidP="00632AA1">
      <w:pPr>
        <w:tabs>
          <w:tab w:val="left" w:pos="5103"/>
        </w:tabs>
        <w:spacing w:line="360" w:lineRule="auto"/>
        <w:jc w:val="both"/>
      </w:pPr>
    </w:p>
    <w:p w:rsidR="00632AA1" w:rsidRDefault="00632AA1" w:rsidP="00632AA1">
      <w:pPr>
        <w:tabs>
          <w:tab w:val="left" w:pos="5103"/>
        </w:tabs>
        <w:spacing w:line="360" w:lineRule="auto"/>
        <w:jc w:val="center"/>
        <w:rPr>
          <w:b/>
        </w:rPr>
      </w:pPr>
      <w:r>
        <w:rPr>
          <w:b/>
        </w:rPr>
        <w:t>RESOLUÇÃO CMI/SPS Nº 001/2019</w:t>
      </w:r>
    </w:p>
    <w:p w:rsidR="00632AA1" w:rsidRDefault="00632AA1" w:rsidP="00632AA1">
      <w:pPr>
        <w:spacing w:after="150" w:line="360" w:lineRule="auto"/>
        <w:jc w:val="both"/>
        <w:rPr>
          <w:b/>
        </w:rPr>
      </w:pPr>
    </w:p>
    <w:p w:rsidR="00632AA1" w:rsidRDefault="00632AA1" w:rsidP="00632AA1">
      <w:pPr>
        <w:spacing w:after="150" w:line="360" w:lineRule="auto"/>
        <w:jc w:val="both"/>
        <w:rPr>
          <w:b/>
        </w:rPr>
      </w:pPr>
      <w:r w:rsidRPr="00D05B70">
        <w:rPr>
          <w:b/>
        </w:rPr>
        <w:t xml:space="preserve">A </w:t>
      </w:r>
      <w:r>
        <w:rPr>
          <w:b/>
        </w:rPr>
        <w:t xml:space="preserve">SECRETÁRIA MUNICIPAL DE PROMOÇÃO SOCIAL E A </w:t>
      </w:r>
      <w:r w:rsidRPr="00D05B70">
        <w:rPr>
          <w:b/>
        </w:rPr>
        <w:t>PRESIDENTE DO CONSEL</w:t>
      </w:r>
      <w:r>
        <w:rPr>
          <w:b/>
        </w:rPr>
        <w:t>HO MUNICIPAL DE INHUMAS RESOLVEM:</w:t>
      </w:r>
    </w:p>
    <w:p w:rsidR="00632AA1" w:rsidRDefault="00632AA1" w:rsidP="00632AA1">
      <w:pPr>
        <w:spacing w:after="150" w:line="360" w:lineRule="auto"/>
        <w:jc w:val="both"/>
        <w:rPr>
          <w:b/>
        </w:rPr>
      </w:pPr>
    </w:p>
    <w:p w:rsidR="00632AA1" w:rsidRDefault="00632AA1" w:rsidP="00632AA1">
      <w:pPr>
        <w:spacing w:after="150" w:line="360" w:lineRule="auto"/>
        <w:jc w:val="both"/>
        <w:rPr>
          <w:lang w:eastAsia="pt-BR"/>
        </w:rPr>
      </w:pPr>
      <w:r>
        <w:rPr>
          <w:b/>
        </w:rPr>
        <w:t>Art. 1º CONVOCAR para a realização a</w:t>
      </w:r>
      <w:r>
        <w:t xml:space="preserve"> 1ª Conferência Regionalizada dos Direitos da P</w:t>
      </w:r>
      <w:r w:rsidRPr="006A6F7C">
        <w:t xml:space="preserve">essoa </w:t>
      </w:r>
      <w:r>
        <w:t>I</w:t>
      </w:r>
      <w:r w:rsidRPr="006A6F7C">
        <w:t>dosa de</w:t>
      </w:r>
      <w:r>
        <w:rPr>
          <w:b/>
        </w:rPr>
        <w:t xml:space="preserve"> </w:t>
      </w:r>
      <w:r>
        <w:t xml:space="preserve">com o tema: </w:t>
      </w:r>
      <w:r w:rsidRPr="006A6F7C">
        <w:rPr>
          <w:b/>
          <w:i/>
          <w:lang w:eastAsia="pt-BR"/>
        </w:rPr>
        <w:t>OS DESAFIOS DE ENVELHECER NO SÉCULO XXI E O PAPEL DAS POLÍTICAS PÚBLICAS</w:t>
      </w:r>
      <w:r w:rsidRPr="00582A7C">
        <w:rPr>
          <w:lang w:eastAsia="pt-BR"/>
        </w:rPr>
        <w:t xml:space="preserve"> </w:t>
      </w:r>
      <w:r>
        <w:rPr>
          <w:lang w:eastAsia="pt-BR"/>
        </w:rPr>
        <w:t>no Município de Inhumas, com a participação enquanto convidados dos municípios de Araçu, Caturaí, Brazabrantes Itauçu e Santa Rosa.</w:t>
      </w:r>
    </w:p>
    <w:p w:rsidR="00632AA1" w:rsidRDefault="00632AA1" w:rsidP="00632AA1">
      <w:pPr>
        <w:spacing w:line="360" w:lineRule="auto"/>
        <w:jc w:val="both"/>
      </w:pPr>
      <w:r>
        <w:rPr>
          <w:lang w:eastAsia="pt-BR"/>
        </w:rPr>
        <w:t xml:space="preserve">§ Único </w:t>
      </w:r>
      <w:r>
        <w:t>Definir o dia 20 do mês de fevereiro de 2019 para a realização da 1ª Conferência Regional dos Direitos da Pessoa Idosa 1ª CRDPI.</w:t>
      </w:r>
    </w:p>
    <w:p w:rsidR="00632AA1" w:rsidRDefault="00632AA1" w:rsidP="00632AA1">
      <w:pPr>
        <w:spacing w:line="360" w:lineRule="auto"/>
        <w:jc w:val="both"/>
      </w:pPr>
    </w:p>
    <w:p w:rsidR="00632AA1" w:rsidRDefault="00632AA1" w:rsidP="00632AA1">
      <w:pPr>
        <w:spacing w:line="360" w:lineRule="auto"/>
        <w:jc w:val="both"/>
      </w:pPr>
      <w:r>
        <w:t xml:space="preserve">Art. 2º Orientar os Municípios </w:t>
      </w:r>
      <w:proofErr w:type="gramStart"/>
      <w:r>
        <w:t>convidados  que</w:t>
      </w:r>
      <w:proofErr w:type="gramEnd"/>
      <w:r>
        <w:t xml:space="preserve"> será seguido o cronograma instituído pelo CNDI: I Etapa - conferencia municipais e/ou regionais realizadas até março de 2019 II - Etapa estadual e </w:t>
      </w:r>
      <w:r>
        <w:lastRenderedPageBreak/>
        <w:t xml:space="preserve">distrital - até 15 de agosto de 2019 III - Etapa nacional - novembro de 2019 </w:t>
      </w:r>
    </w:p>
    <w:p w:rsidR="00632AA1" w:rsidRDefault="00632AA1" w:rsidP="00632AA1">
      <w:pPr>
        <w:spacing w:line="360" w:lineRule="auto"/>
        <w:jc w:val="both"/>
      </w:pPr>
    </w:p>
    <w:p w:rsidR="00632AA1" w:rsidRDefault="00632AA1" w:rsidP="00632AA1">
      <w:pPr>
        <w:spacing w:line="360" w:lineRule="auto"/>
        <w:jc w:val="both"/>
      </w:pPr>
      <w:r>
        <w:t xml:space="preserve">Art. 3º Estabelecer para a Conferência Regional o tema "Os Desafios de Envelhecer no Século XXI e o Papel das Políticas Públicas", e os seguintes eixos: I - Direitos Fundamentais na construção/efetivação das Políticas Públicas, </w:t>
      </w:r>
      <w:proofErr w:type="spellStart"/>
      <w:r>
        <w:t>Subeixos</w:t>
      </w:r>
      <w:proofErr w:type="spellEnd"/>
      <w:r>
        <w:t xml:space="preserve">: Saúde; Assistência Social; Previdência; Moradia; Transporte; Cultura, Esporte e Lazer. II - Educação: assegurando direitos e emancipação humana. III - Enfrentamento da violação dos Direitos Humanos da Pessoa Idosa. IV - Os Conselhos de Direitos: seu papel na efetivação do controle social na geração e implementação das políticas públicas. </w:t>
      </w:r>
    </w:p>
    <w:p w:rsidR="00632AA1" w:rsidRDefault="00632AA1" w:rsidP="00632AA1">
      <w:pPr>
        <w:spacing w:line="360" w:lineRule="auto"/>
        <w:jc w:val="both"/>
      </w:pPr>
    </w:p>
    <w:p w:rsidR="00632AA1" w:rsidRDefault="00632AA1" w:rsidP="00632AA1">
      <w:pPr>
        <w:spacing w:line="360" w:lineRule="auto"/>
        <w:jc w:val="both"/>
      </w:pPr>
      <w:r>
        <w:t xml:space="preserve">Art. 4º Institui, paritariamente, a Comissão de Planejamento e Organização da 1ª Conferência Regional dos Direitos da Pessoa Idosa (1ª CRDPI), composta pelos Presidente, Secretário e 02 Conselheiros do CMI. </w:t>
      </w:r>
    </w:p>
    <w:p w:rsidR="00632AA1" w:rsidRDefault="00632AA1" w:rsidP="00632AA1">
      <w:pPr>
        <w:spacing w:line="360" w:lineRule="auto"/>
        <w:jc w:val="both"/>
      </w:pPr>
    </w:p>
    <w:p w:rsidR="00632AA1" w:rsidRDefault="00632AA1" w:rsidP="00632AA1">
      <w:pPr>
        <w:spacing w:line="360" w:lineRule="auto"/>
        <w:jc w:val="both"/>
      </w:pPr>
      <w:r>
        <w:t>§1º A Coordenação-Geral da Comissão a que se refere o caput deste artigo será exercida pela Presidência do CMI, que se responsabilizará pelas orientações técnicas necessárias para a viabilização da Conferência Regional.</w:t>
      </w:r>
    </w:p>
    <w:p w:rsidR="00632AA1" w:rsidRDefault="00632AA1" w:rsidP="00632AA1">
      <w:pPr>
        <w:spacing w:line="360" w:lineRule="auto"/>
        <w:jc w:val="both"/>
      </w:pPr>
      <w:r>
        <w:t xml:space="preserve"> §2º Em caso de ausência ou impedimento da Presidente do CMI, a Coordenação será exercida pelo (a) </w:t>
      </w:r>
      <w:proofErr w:type="gramStart"/>
      <w:r>
        <w:t>Conselheiro(</w:t>
      </w:r>
      <w:proofErr w:type="gramEnd"/>
      <w:r>
        <w:t xml:space="preserve">a) Titular mais idoso(a) da Comissão. </w:t>
      </w:r>
    </w:p>
    <w:p w:rsidR="00632AA1" w:rsidRDefault="00632AA1" w:rsidP="00632AA1">
      <w:pPr>
        <w:spacing w:line="360" w:lineRule="auto"/>
        <w:jc w:val="both"/>
      </w:pPr>
    </w:p>
    <w:p w:rsidR="00632AA1" w:rsidRDefault="00632AA1" w:rsidP="00632AA1">
      <w:pPr>
        <w:spacing w:line="360" w:lineRule="auto"/>
        <w:jc w:val="both"/>
      </w:pPr>
      <w:r>
        <w:t xml:space="preserve">Art. 5º Os casos omissos serão resolvidos pela Coordenação-Geral da Comissão. </w:t>
      </w:r>
    </w:p>
    <w:p w:rsidR="00632AA1" w:rsidRDefault="00632AA1" w:rsidP="00632AA1">
      <w:pPr>
        <w:spacing w:line="360" w:lineRule="auto"/>
        <w:jc w:val="both"/>
      </w:pPr>
    </w:p>
    <w:p w:rsidR="00632AA1" w:rsidRDefault="00632AA1" w:rsidP="00632AA1">
      <w:pPr>
        <w:spacing w:line="360" w:lineRule="auto"/>
        <w:jc w:val="both"/>
      </w:pPr>
      <w:r>
        <w:t>Art. 6º Esta Resolução entra em vigor na data de sua publicação.</w:t>
      </w:r>
    </w:p>
    <w:p w:rsidR="00632AA1" w:rsidRDefault="00632AA1" w:rsidP="00632AA1">
      <w:pPr>
        <w:spacing w:line="360" w:lineRule="auto"/>
      </w:pPr>
    </w:p>
    <w:p w:rsidR="00632AA1" w:rsidRDefault="00632AA1" w:rsidP="00632AA1">
      <w:pPr>
        <w:spacing w:line="360" w:lineRule="auto"/>
      </w:pPr>
    </w:p>
    <w:p w:rsidR="00632AA1" w:rsidRDefault="00632AA1" w:rsidP="00632AA1">
      <w:pPr>
        <w:spacing w:line="360" w:lineRule="auto"/>
        <w:rPr>
          <w:b/>
        </w:rPr>
      </w:pPr>
      <w:r>
        <w:rPr>
          <w:b/>
        </w:rPr>
        <w:t>HELENA BITES CARVALHO                             CARMENCITA BALESTRA</w:t>
      </w:r>
    </w:p>
    <w:p w:rsidR="00632AA1" w:rsidRPr="00985634" w:rsidRDefault="00632AA1" w:rsidP="00632AA1">
      <w:pPr>
        <w:spacing w:line="360" w:lineRule="auto"/>
        <w:rPr>
          <w:b/>
          <w:sz w:val="18"/>
        </w:rPr>
      </w:pPr>
      <w:r w:rsidRPr="00985634">
        <w:rPr>
          <w:b/>
          <w:sz w:val="18"/>
        </w:rPr>
        <w:t>SECRETARIA DE PROMOÇÃO SOCIAL</w:t>
      </w:r>
      <w:r>
        <w:rPr>
          <w:b/>
          <w:sz w:val="18"/>
        </w:rPr>
        <w:t xml:space="preserve">                             PRESIDENTE DO CONSELHO MUNICIPAL DO IDOSO</w:t>
      </w:r>
    </w:p>
    <w:p w:rsidR="00632AA1" w:rsidRPr="00985634" w:rsidRDefault="00632AA1" w:rsidP="00632AA1">
      <w:pPr>
        <w:spacing w:line="360" w:lineRule="auto"/>
        <w:rPr>
          <w:b/>
          <w:sz w:val="18"/>
        </w:rPr>
      </w:pPr>
      <w:r w:rsidRPr="00985634">
        <w:rPr>
          <w:b/>
          <w:sz w:val="18"/>
        </w:rPr>
        <w:lastRenderedPageBreak/>
        <w:t xml:space="preserve"> </w:t>
      </w:r>
    </w:p>
    <w:p w:rsidR="00632AA1" w:rsidRPr="00985634" w:rsidRDefault="00632AA1" w:rsidP="00632AA1">
      <w:pPr>
        <w:spacing w:line="360" w:lineRule="auto"/>
        <w:rPr>
          <w:b/>
          <w:sz w:val="18"/>
        </w:rPr>
      </w:pPr>
    </w:p>
    <w:p w:rsidR="00632AA1" w:rsidRPr="00AF0C47" w:rsidRDefault="00632AA1" w:rsidP="00632AA1">
      <w:pPr>
        <w:spacing w:line="360" w:lineRule="auto"/>
        <w:jc w:val="both"/>
        <w:rPr>
          <w:b/>
        </w:rPr>
      </w:pPr>
    </w:p>
    <w:p w:rsidR="00C36C79" w:rsidRDefault="00632AA1" w:rsidP="00632AA1">
      <w:pPr>
        <w:spacing w:line="360" w:lineRule="auto"/>
        <w:jc w:val="right"/>
        <w:rPr>
          <w:b/>
        </w:rPr>
      </w:pPr>
      <w:r w:rsidRPr="00AF0C47">
        <w:rPr>
          <w:b/>
        </w:rPr>
        <w:t xml:space="preserve">Inhumas, </w:t>
      </w:r>
      <w:proofErr w:type="gramStart"/>
      <w:r w:rsidRPr="00AF0C47">
        <w:rPr>
          <w:b/>
        </w:rPr>
        <w:t>1</w:t>
      </w:r>
      <w:r>
        <w:rPr>
          <w:b/>
        </w:rPr>
        <w:t xml:space="preserve">6 </w:t>
      </w:r>
      <w:r w:rsidRPr="00AF0C47">
        <w:rPr>
          <w:b/>
        </w:rPr>
        <w:t xml:space="preserve"> de</w:t>
      </w:r>
      <w:proofErr w:type="gramEnd"/>
      <w:r w:rsidRPr="00AF0C47">
        <w:rPr>
          <w:b/>
        </w:rPr>
        <w:t xml:space="preserve"> </w:t>
      </w:r>
      <w:r>
        <w:rPr>
          <w:b/>
        </w:rPr>
        <w:t>Janeiro de 2019</w:t>
      </w:r>
      <w:r w:rsidRPr="00AF0C47">
        <w:rPr>
          <w:b/>
        </w:rPr>
        <w:t>.</w:t>
      </w:r>
    </w:p>
    <w:p w:rsidR="00C36C79" w:rsidRDefault="00C36C79" w:rsidP="00632AA1">
      <w:pPr>
        <w:spacing w:line="360" w:lineRule="auto"/>
        <w:jc w:val="right"/>
        <w:rPr>
          <w:b/>
        </w:rPr>
      </w:pPr>
    </w:p>
    <w:p w:rsidR="00C36C79" w:rsidRDefault="00C36C79" w:rsidP="00632AA1">
      <w:pPr>
        <w:spacing w:line="360" w:lineRule="auto"/>
        <w:jc w:val="right"/>
        <w:rPr>
          <w:b/>
        </w:rPr>
      </w:pPr>
    </w:p>
    <w:p w:rsidR="00C36C79" w:rsidRDefault="00C36C79" w:rsidP="00632AA1">
      <w:pPr>
        <w:spacing w:line="360" w:lineRule="auto"/>
        <w:jc w:val="right"/>
        <w:rPr>
          <w:b/>
        </w:rPr>
      </w:pPr>
    </w:p>
    <w:p w:rsidR="003128CF" w:rsidRPr="00C36C79" w:rsidRDefault="00C36C79" w:rsidP="00C36C79">
      <w:pPr>
        <w:spacing w:line="360" w:lineRule="auto"/>
        <w:jc w:val="center"/>
        <w:rPr>
          <w:b/>
          <w:sz w:val="36"/>
          <w:szCs w:val="36"/>
          <w:u w:val="single"/>
        </w:rPr>
      </w:pPr>
      <w:r w:rsidRPr="00C36C79">
        <w:rPr>
          <w:b/>
          <w:sz w:val="36"/>
          <w:szCs w:val="36"/>
          <w:u w:val="single"/>
        </w:rPr>
        <w:t>PROGRA</w:t>
      </w:r>
      <w:r w:rsidR="003128CF" w:rsidRPr="00C36C79">
        <w:rPr>
          <w:b/>
          <w:sz w:val="36"/>
          <w:szCs w:val="36"/>
          <w:u w:val="single"/>
        </w:rPr>
        <w:t>MAÇÃO</w:t>
      </w:r>
    </w:p>
    <w:p w:rsidR="003128CF" w:rsidRPr="003128CF" w:rsidRDefault="003128CF" w:rsidP="003128CF">
      <w:pPr>
        <w:jc w:val="center"/>
        <w:rPr>
          <w:b/>
          <w:i/>
          <w:sz w:val="28"/>
          <w:szCs w:val="36"/>
        </w:rPr>
      </w:pPr>
      <w:r w:rsidRPr="003128CF">
        <w:rPr>
          <w:b/>
          <w:i/>
          <w:sz w:val="28"/>
          <w:szCs w:val="36"/>
        </w:rPr>
        <w:t>I CONFERÊNCIA REGIONAL DOS DIREITOS DA PESSOA IDOSA</w:t>
      </w:r>
    </w:p>
    <w:p w:rsidR="003128CF" w:rsidRPr="00F975F2" w:rsidRDefault="003128CF" w:rsidP="003128CF">
      <w:pPr>
        <w:jc w:val="center"/>
        <w:rPr>
          <w:rFonts w:eastAsia="Times New Roman"/>
          <w:b/>
          <w:i/>
          <w:sz w:val="36"/>
          <w:szCs w:val="36"/>
          <w:lang w:eastAsia="pt-BR"/>
        </w:rPr>
      </w:pPr>
      <w:r w:rsidRPr="00E52668">
        <w:rPr>
          <w:rFonts w:eastAsia="Times New Roman"/>
          <w:b/>
          <w:i/>
          <w:sz w:val="36"/>
          <w:szCs w:val="36"/>
          <w:lang w:eastAsia="pt-BR"/>
        </w:rPr>
        <w:t xml:space="preserve">Os Desafios de Envelhecer no Século XXI e o Papel das </w:t>
      </w:r>
      <w:r w:rsidRPr="00F975F2">
        <w:rPr>
          <w:rFonts w:eastAsia="Times New Roman"/>
          <w:b/>
          <w:i/>
          <w:sz w:val="36"/>
          <w:szCs w:val="36"/>
          <w:lang w:eastAsia="pt-BR"/>
        </w:rPr>
        <w:t>Políticas Públicas</w:t>
      </w:r>
    </w:p>
    <w:p w:rsidR="003128CF" w:rsidRDefault="003128CF" w:rsidP="003128CF">
      <w:pPr>
        <w:jc w:val="center"/>
        <w:rPr>
          <w:b/>
          <w:sz w:val="18"/>
          <w:szCs w:val="20"/>
        </w:rPr>
      </w:pPr>
    </w:p>
    <w:p w:rsidR="003128CF" w:rsidRPr="00F975F2" w:rsidRDefault="003128CF" w:rsidP="003128CF">
      <w:pPr>
        <w:jc w:val="center"/>
        <w:rPr>
          <w:b/>
          <w:sz w:val="18"/>
          <w:szCs w:val="20"/>
        </w:rPr>
      </w:pPr>
      <w:r w:rsidRPr="00F975F2">
        <w:rPr>
          <w:b/>
          <w:sz w:val="18"/>
          <w:szCs w:val="20"/>
        </w:rPr>
        <w:t>MUNICPIO POLO: INHUMAS – GOIÁS</w:t>
      </w:r>
    </w:p>
    <w:p w:rsidR="003128CF" w:rsidRPr="00C6231E" w:rsidRDefault="003128CF" w:rsidP="003128CF">
      <w:pPr>
        <w:jc w:val="center"/>
        <w:rPr>
          <w:b/>
          <w:sz w:val="18"/>
          <w:szCs w:val="20"/>
        </w:rPr>
      </w:pPr>
      <w:r w:rsidRPr="00F975F2">
        <w:rPr>
          <w:b/>
          <w:sz w:val="18"/>
          <w:szCs w:val="20"/>
        </w:rPr>
        <w:t>MUNICÍPIOS CONVIDADOS: ARAÇU, CATURAÍ,</w:t>
      </w:r>
      <w:r>
        <w:rPr>
          <w:b/>
          <w:sz w:val="18"/>
          <w:szCs w:val="20"/>
        </w:rPr>
        <w:t xml:space="preserve"> </w:t>
      </w:r>
      <w:proofErr w:type="gramStart"/>
      <w:r>
        <w:rPr>
          <w:b/>
          <w:sz w:val="18"/>
          <w:szCs w:val="20"/>
        </w:rPr>
        <w:t>BRAZABRANTES,</w:t>
      </w:r>
      <w:r w:rsidRPr="00F975F2">
        <w:rPr>
          <w:b/>
          <w:sz w:val="18"/>
          <w:szCs w:val="20"/>
        </w:rPr>
        <w:t xml:space="preserve">  ITAUÇU</w:t>
      </w:r>
      <w:proofErr w:type="gramEnd"/>
      <w:r w:rsidRPr="00F975F2">
        <w:rPr>
          <w:b/>
          <w:sz w:val="18"/>
          <w:szCs w:val="20"/>
        </w:rPr>
        <w:t>, SANTA ROSA</w:t>
      </w:r>
    </w:p>
    <w:p w:rsidR="003128CF" w:rsidRDefault="003128CF" w:rsidP="003128CF">
      <w:pPr>
        <w:jc w:val="center"/>
        <w:rPr>
          <w:b/>
          <w:u w:val="single"/>
        </w:rPr>
      </w:pPr>
    </w:p>
    <w:p w:rsidR="003128CF" w:rsidRPr="004A6F12" w:rsidRDefault="003128CF" w:rsidP="003128CF">
      <w:pPr>
        <w:snapToGrid w:val="0"/>
      </w:pPr>
      <w:proofErr w:type="gramStart"/>
      <w:r>
        <w:t>07:30  Recepção</w:t>
      </w:r>
      <w:proofErr w:type="gramEnd"/>
      <w:r>
        <w:t xml:space="preserve"> dos Participantes / Inscrições</w:t>
      </w:r>
    </w:p>
    <w:p w:rsidR="003128CF" w:rsidRDefault="003128CF" w:rsidP="003128CF">
      <w:pPr>
        <w:snapToGrid w:val="0"/>
      </w:pPr>
    </w:p>
    <w:p w:rsidR="003128CF" w:rsidRPr="003128CF" w:rsidRDefault="003128CF" w:rsidP="003128CF">
      <w:pPr>
        <w:snapToGrid w:val="0"/>
        <w:rPr>
          <w:b/>
          <w:sz w:val="20"/>
        </w:rPr>
      </w:pPr>
      <w:r w:rsidRPr="004A6F12">
        <w:t>09:00</w:t>
      </w:r>
      <w:r w:rsidRPr="004A6F12">
        <w:tab/>
        <w:t xml:space="preserve"> </w:t>
      </w:r>
      <w:r w:rsidRPr="003128CF">
        <w:rPr>
          <w:b/>
          <w:sz w:val="20"/>
        </w:rPr>
        <w:t xml:space="preserve">ABERTURA </w:t>
      </w:r>
      <w:proofErr w:type="gramStart"/>
      <w:r w:rsidRPr="003128CF">
        <w:rPr>
          <w:b/>
          <w:sz w:val="20"/>
        </w:rPr>
        <w:t>OFICIAL  COM</w:t>
      </w:r>
      <w:proofErr w:type="gramEnd"/>
      <w:r w:rsidRPr="003128CF">
        <w:rPr>
          <w:b/>
          <w:sz w:val="20"/>
        </w:rPr>
        <w:t xml:space="preserve"> PARTICIPAÇÃO DE AUTORIDADES LOCAIS E DOS MUNICIPIOS CONVIDADOS</w:t>
      </w:r>
    </w:p>
    <w:p w:rsidR="003128CF" w:rsidRPr="003128CF" w:rsidRDefault="003128CF" w:rsidP="003128CF">
      <w:pPr>
        <w:snapToGrid w:val="0"/>
        <w:rPr>
          <w:b/>
          <w:sz w:val="20"/>
        </w:rPr>
      </w:pPr>
      <w:r w:rsidRPr="003128CF">
        <w:rPr>
          <w:b/>
          <w:sz w:val="20"/>
        </w:rPr>
        <w:t>SECRETARIA DE DESENVOLVIMENTO SOCIAL</w:t>
      </w:r>
    </w:p>
    <w:p w:rsidR="003128CF" w:rsidRPr="003128CF" w:rsidRDefault="003128CF" w:rsidP="003128CF">
      <w:pPr>
        <w:snapToGrid w:val="0"/>
        <w:rPr>
          <w:b/>
          <w:sz w:val="20"/>
        </w:rPr>
      </w:pPr>
      <w:r w:rsidRPr="003128CF">
        <w:rPr>
          <w:b/>
          <w:sz w:val="20"/>
        </w:rPr>
        <w:t>CONSELHO ESTADUAL DOS DIREITOS DA PESSOA IDOSA</w:t>
      </w:r>
    </w:p>
    <w:p w:rsidR="003128CF" w:rsidRPr="003128CF" w:rsidRDefault="003128CF" w:rsidP="003128CF">
      <w:pPr>
        <w:snapToGrid w:val="0"/>
        <w:rPr>
          <w:b/>
          <w:sz w:val="20"/>
        </w:rPr>
      </w:pPr>
      <w:r w:rsidRPr="003128CF">
        <w:rPr>
          <w:b/>
          <w:sz w:val="20"/>
        </w:rPr>
        <w:t>CONSELHOS MUNICIPAIS DO IDOSO</w:t>
      </w:r>
    </w:p>
    <w:p w:rsidR="003128CF" w:rsidRPr="003128CF" w:rsidRDefault="003128CF" w:rsidP="003128CF">
      <w:pPr>
        <w:snapToGrid w:val="0"/>
        <w:rPr>
          <w:b/>
          <w:sz w:val="20"/>
        </w:rPr>
      </w:pPr>
      <w:r w:rsidRPr="003128CF">
        <w:rPr>
          <w:b/>
          <w:sz w:val="20"/>
        </w:rPr>
        <w:t>SECRETARIOS MUNICIPAIS E ESTADUAL</w:t>
      </w:r>
    </w:p>
    <w:p w:rsidR="003128CF" w:rsidRPr="003128CF" w:rsidRDefault="003128CF" w:rsidP="003128CF">
      <w:pPr>
        <w:snapToGrid w:val="0"/>
        <w:rPr>
          <w:b/>
          <w:sz w:val="20"/>
        </w:rPr>
      </w:pPr>
      <w:r w:rsidRPr="003128CF">
        <w:rPr>
          <w:b/>
          <w:sz w:val="20"/>
        </w:rPr>
        <w:t>PROMOTORIA DE JUSTIÇA</w:t>
      </w:r>
    </w:p>
    <w:p w:rsidR="003128CF" w:rsidRPr="003128CF" w:rsidRDefault="003128CF" w:rsidP="003128CF">
      <w:pPr>
        <w:snapToGrid w:val="0"/>
        <w:rPr>
          <w:b/>
          <w:sz w:val="20"/>
        </w:rPr>
      </w:pPr>
      <w:r w:rsidRPr="003128CF">
        <w:rPr>
          <w:b/>
          <w:sz w:val="20"/>
        </w:rPr>
        <w:t xml:space="preserve">DEFENSORIA PÚBLICA </w:t>
      </w:r>
    </w:p>
    <w:p w:rsidR="003128CF" w:rsidRPr="003128CF" w:rsidRDefault="003128CF" w:rsidP="003128CF">
      <w:pPr>
        <w:snapToGrid w:val="0"/>
        <w:rPr>
          <w:b/>
          <w:sz w:val="20"/>
        </w:rPr>
      </w:pPr>
      <w:r w:rsidRPr="003128CF">
        <w:rPr>
          <w:b/>
          <w:sz w:val="20"/>
        </w:rPr>
        <w:t>DEMAIS AUTORIDADES</w:t>
      </w:r>
    </w:p>
    <w:p w:rsidR="003128CF" w:rsidRPr="003128CF" w:rsidRDefault="003128CF" w:rsidP="003128CF">
      <w:pPr>
        <w:snapToGrid w:val="0"/>
        <w:rPr>
          <w:b/>
          <w:sz w:val="20"/>
        </w:rPr>
      </w:pPr>
    </w:p>
    <w:p w:rsidR="003128CF" w:rsidRDefault="003128CF" w:rsidP="003128CF">
      <w:pPr>
        <w:snapToGrid w:val="0"/>
        <w:rPr>
          <w:b/>
        </w:rPr>
      </w:pPr>
      <w:r w:rsidRPr="003128CF">
        <w:rPr>
          <w:b/>
          <w:sz w:val="20"/>
        </w:rPr>
        <w:t xml:space="preserve">APRESENTAÇÃO CULTURAL </w:t>
      </w:r>
      <w:r>
        <w:rPr>
          <w:b/>
        </w:rPr>
        <w:t>DOS MUNICÍPIOS E DE INHUMAS.</w:t>
      </w:r>
    </w:p>
    <w:p w:rsidR="003128CF" w:rsidRDefault="003128CF" w:rsidP="003128CF">
      <w:pPr>
        <w:snapToGrid w:val="0"/>
      </w:pPr>
    </w:p>
    <w:p w:rsidR="003128CF" w:rsidRPr="004A6F12" w:rsidRDefault="003128CF" w:rsidP="003128CF">
      <w:pPr>
        <w:snapToGrid w:val="0"/>
      </w:pPr>
      <w:r w:rsidRPr="004A6F12">
        <w:t xml:space="preserve">09:30 </w:t>
      </w:r>
      <w:r w:rsidRPr="004A6F12">
        <w:rPr>
          <w:b/>
        </w:rPr>
        <w:t>CONFERENCIA MAGNA</w:t>
      </w:r>
    </w:p>
    <w:p w:rsidR="003128CF" w:rsidRPr="006868FF" w:rsidRDefault="003128CF" w:rsidP="00832361">
      <w:pPr>
        <w:pStyle w:val="PargrafodaLista"/>
        <w:widowControl/>
        <w:numPr>
          <w:ilvl w:val="0"/>
          <w:numId w:val="8"/>
        </w:numPr>
        <w:suppressAutoHyphens w:val="0"/>
        <w:snapToGrid w:val="0"/>
        <w:spacing w:after="160"/>
        <w:jc w:val="both"/>
      </w:pPr>
      <w:r w:rsidRPr="003128CF">
        <w:rPr>
          <w:rFonts w:eastAsia="Times New Roman"/>
          <w:b/>
          <w:bCs/>
          <w:lang w:eastAsia="pt-BR"/>
        </w:rPr>
        <w:t>Os Desafios de Envelhecer no Século XXI e o papel das políticas pública e dos Conselhos de Direitos -</w:t>
      </w:r>
      <w:proofErr w:type="spellStart"/>
      <w:r w:rsidRPr="003128CF">
        <w:rPr>
          <w:rFonts w:eastAsia="Times New Roman"/>
          <w:bCs/>
          <w:lang w:eastAsia="pt-BR"/>
        </w:rPr>
        <w:t>Profª</w:t>
      </w:r>
      <w:proofErr w:type="spellEnd"/>
      <w:r w:rsidRPr="003128CF">
        <w:rPr>
          <w:rFonts w:eastAsia="Times New Roman"/>
          <w:bCs/>
          <w:lang w:eastAsia="pt-BR"/>
        </w:rPr>
        <w:t xml:space="preserve"> Mestre Carmencita Balestra – Presidente Conselho Idoso de Inhumas - Go</w:t>
      </w:r>
    </w:p>
    <w:p w:rsidR="003128CF" w:rsidRPr="004A6F12" w:rsidRDefault="003128CF" w:rsidP="003128CF">
      <w:pPr>
        <w:snapToGrid w:val="0"/>
        <w:jc w:val="both"/>
        <w:rPr>
          <w:rFonts w:eastAsia="Times New Roman"/>
          <w:lang w:eastAsia="pt-BR"/>
        </w:rPr>
      </w:pPr>
      <w:r w:rsidRPr="004A6F12">
        <w:t>10:15h às 12:00</w:t>
      </w:r>
      <w:proofErr w:type="gramStart"/>
      <w:r w:rsidRPr="004A6F12">
        <w:t>h</w:t>
      </w:r>
      <w:r>
        <w:t xml:space="preserve">  </w:t>
      </w:r>
      <w:r w:rsidRPr="00177B4F">
        <w:rPr>
          <w:rFonts w:eastAsia="Times New Roman"/>
          <w:b/>
          <w:lang w:eastAsia="pt-BR"/>
        </w:rPr>
        <w:t>MESA</w:t>
      </w:r>
      <w:proofErr w:type="gramEnd"/>
      <w:r w:rsidRPr="00177B4F">
        <w:rPr>
          <w:rFonts w:eastAsia="Times New Roman"/>
          <w:b/>
          <w:lang w:eastAsia="pt-BR"/>
        </w:rPr>
        <w:t xml:space="preserve"> REDONDA</w:t>
      </w:r>
      <w:r>
        <w:rPr>
          <w:rFonts w:eastAsia="Times New Roman"/>
          <w:b/>
          <w:lang w:eastAsia="pt-BR"/>
        </w:rPr>
        <w:t xml:space="preserve"> </w:t>
      </w:r>
    </w:p>
    <w:p w:rsidR="003128CF" w:rsidRPr="00306758" w:rsidRDefault="003128CF" w:rsidP="003128CF">
      <w:pPr>
        <w:pStyle w:val="PargrafodaLista"/>
        <w:widowControl/>
        <w:numPr>
          <w:ilvl w:val="0"/>
          <w:numId w:val="8"/>
        </w:numPr>
        <w:suppressAutoHyphens w:val="0"/>
        <w:snapToGrid w:val="0"/>
        <w:spacing w:after="160"/>
        <w:jc w:val="both"/>
        <w:rPr>
          <w:b/>
        </w:rPr>
      </w:pPr>
      <w:r w:rsidRPr="00306758">
        <w:rPr>
          <w:rFonts w:eastAsia="Times New Roman"/>
          <w:b/>
          <w:lang w:eastAsia="pt-BR"/>
        </w:rPr>
        <w:t xml:space="preserve">Educação: assegurando direitos e emancipação humana </w:t>
      </w:r>
    </w:p>
    <w:p w:rsidR="003128CF" w:rsidRPr="006868FF" w:rsidRDefault="003128CF" w:rsidP="003128CF">
      <w:pPr>
        <w:snapToGrid w:val="0"/>
        <w:ind w:left="360"/>
        <w:jc w:val="both"/>
      </w:pPr>
      <w:r w:rsidRPr="00177B4F">
        <w:rPr>
          <w:b/>
        </w:rPr>
        <w:t xml:space="preserve"> </w:t>
      </w:r>
      <w:r w:rsidRPr="006868FF">
        <w:t>Dr. Mário Henrique Caixeta – Promotoria de Justiça de Inhumas</w:t>
      </w:r>
    </w:p>
    <w:p w:rsidR="003128CF" w:rsidRPr="00306758" w:rsidRDefault="003128CF" w:rsidP="003128CF">
      <w:pPr>
        <w:pStyle w:val="PargrafodaLista"/>
        <w:widowControl/>
        <w:numPr>
          <w:ilvl w:val="0"/>
          <w:numId w:val="8"/>
        </w:numPr>
        <w:suppressAutoHyphens w:val="0"/>
        <w:snapToGrid w:val="0"/>
        <w:spacing w:after="160"/>
        <w:jc w:val="both"/>
        <w:rPr>
          <w:b/>
        </w:rPr>
      </w:pPr>
      <w:r w:rsidRPr="00306758">
        <w:rPr>
          <w:rFonts w:eastAsia="Times New Roman"/>
          <w:b/>
          <w:lang w:eastAsia="pt-BR"/>
        </w:rPr>
        <w:lastRenderedPageBreak/>
        <w:t>Enfrentamento da Violação dos Direitos Humanos da Pessoa Idosa.</w:t>
      </w:r>
    </w:p>
    <w:p w:rsidR="003128CF" w:rsidRPr="006868FF" w:rsidRDefault="003128CF" w:rsidP="003128CF">
      <w:pPr>
        <w:snapToGrid w:val="0"/>
        <w:ind w:left="360"/>
        <w:jc w:val="both"/>
      </w:pPr>
      <w:r w:rsidRPr="006868FF">
        <w:t>Psicóloga Luciana de Amorim Santana Mota / Secretaria Cidadã.</w:t>
      </w:r>
    </w:p>
    <w:p w:rsidR="003128CF" w:rsidRDefault="003128CF" w:rsidP="003128CF">
      <w:pPr>
        <w:snapToGrid w:val="0"/>
        <w:jc w:val="both"/>
      </w:pPr>
    </w:p>
    <w:p w:rsidR="003128CF" w:rsidRPr="004A6F12" w:rsidRDefault="003128CF" w:rsidP="003128CF">
      <w:pPr>
        <w:snapToGrid w:val="0"/>
        <w:jc w:val="both"/>
      </w:pPr>
      <w:proofErr w:type="gramStart"/>
      <w:r w:rsidRPr="004A6F12">
        <w:t>12:h</w:t>
      </w:r>
      <w:proofErr w:type="gramEnd"/>
      <w:r w:rsidRPr="004A6F12">
        <w:t xml:space="preserve"> às 13:00h</w:t>
      </w:r>
      <w:r w:rsidRPr="004A6F12">
        <w:tab/>
        <w:t xml:space="preserve"> </w:t>
      </w:r>
      <w:r w:rsidRPr="00177B4F">
        <w:rPr>
          <w:b/>
        </w:rPr>
        <w:t xml:space="preserve">INTERVALO </w:t>
      </w:r>
      <w:r w:rsidRPr="00177B4F">
        <w:rPr>
          <w:b/>
        </w:rPr>
        <w:tab/>
      </w:r>
    </w:p>
    <w:p w:rsidR="003128CF" w:rsidRDefault="003128CF" w:rsidP="003128CF">
      <w:pPr>
        <w:jc w:val="both"/>
      </w:pPr>
    </w:p>
    <w:p w:rsidR="003128CF" w:rsidRPr="00C6231E" w:rsidRDefault="003128CF" w:rsidP="003128CF">
      <w:pPr>
        <w:jc w:val="both"/>
      </w:pPr>
      <w:r w:rsidRPr="00C6231E">
        <w:t>1</w:t>
      </w:r>
      <w:r>
        <w:t>3</w:t>
      </w:r>
      <w:r w:rsidRPr="00C6231E">
        <w:t>:</w:t>
      </w:r>
      <w:r>
        <w:t>3</w:t>
      </w:r>
      <w:r w:rsidRPr="00C6231E">
        <w:t xml:space="preserve">0h </w:t>
      </w:r>
      <w:r>
        <w:t xml:space="preserve">INÍCIO DAS </w:t>
      </w:r>
      <w:r w:rsidRPr="00C6231E">
        <w:rPr>
          <w:b/>
        </w:rPr>
        <w:t>OFICINAS</w:t>
      </w:r>
      <w:r>
        <w:t xml:space="preserve"> 1</w:t>
      </w:r>
      <w:r w:rsidRPr="00C6231E">
        <w:rPr>
          <w:b/>
        </w:rPr>
        <w:t xml:space="preserve"> - Eixos Temáticos</w:t>
      </w:r>
    </w:p>
    <w:p w:rsidR="003128CF" w:rsidRDefault="003128CF" w:rsidP="003128CF">
      <w:pPr>
        <w:tabs>
          <w:tab w:val="left" w:pos="840"/>
          <w:tab w:val="left" w:pos="2480"/>
          <w:tab w:val="left" w:pos="4744"/>
          <w:tab w:val="left" w:pos="7262"/>
        </w:tabs>
        <w:snapToGrid w:val="0"/>
        <w:jc w:val="both"/>
        <w:rPr>
          <w:b/>
        </w:rPr>
      </w:pPr>
      <w:r w:rsidRPr="004A6F12">
        <w:t>16h às 17:00</w:t>
      </w:r>
      <w:r>
        <w:t xml:space="preserve"> </w:t>
      </w:r>
      <w:r w:rsidRPr="00C6231E">
        <w:rPr>
          <w:b/>
          <w:lang w:val="en-US"/>
        </w:rPr>
        <w:t xml:space="preserve">APROVAÇÃO DAS </w:t>
      </w:r>
      <w:proofErr w:type="gramStart"/>
      <w:r w:rsidRPr="00C6231E">
        <w:rPr>
          <w:b/>
          <w:lang w:val="en-US"/>
        </w:rPr>
        <w:t>PROPOSTAS</w:t>
      </w:r>
      <w:r w:rsidRPr="00C6231E">
        <w:rPr>
          <w:b/>
        </w:rPr>
        <w:t xml:space="preserve">  /</w:t>
      </w:r>
      <w:proofErr w:type="gramEnd"/>
      <w:r w:rsidRPr="00C6231E">
        <w:rPr>
          <w:b/>
        </w:rPr>
        <w:t xml:space="preserve"> ELEIÇÃO DELEGADOS/ </w:t>
      </w:r>
    </w:p>
    <w:p w:rsidR="003128CF" w:rsidRPr="004A6F12" w:rsidRDefault="003128CF" w:rsidP="003128CF">
      <w:pPr>
        <w:tabs>
          <w:tab w:val="left" w:pos="840"/>
          <w:tab w:val="left" w:pos="2480"/>
          <w:tab w:val="left" w:pos="4744"/>
          <w:tab w:val="left" w:pos="7262"/>
        </w:tabs>
        <w:snapToGrid w:val="0"/>
        <w:jc w:val="both"/>
      </w:pPr>
      <w:r w:rsidRPr="00C6231E">
        <w:rPr>
          <w:b/>
        </w:rPr>
        <w:t>ENCERRAMENTO</w:t>
      </w:r>
      <w:r w:rsidRPr="004A6F12">
        <w:t>.</w:t>
      </w:r>
      <w:r w:rsidRPr="00306758">
        <w:rPr>
          <w:noProof/>
        </w:rPr>
        <w:t xml:space="preserve"> </w:t>
      </w:r>
    </w:p>
    <w:p w:rsidR="003128CF" w:rsidRDefault="003128CF" w:rsidP="000C02DB">
      <w:pPr>
        <w:jc w:val="both"/>
      </w:pPr>
    </w:p>
    <w:p w:rsidR="007A24B2" w:rsidRDefault="007A24B2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</w:p>
    <w:p w:rsidR="003128CF" w:rsidRDefault="003128CF" w:rsidP="000C02DB">
      <w:pPr>
        <w:jc w:val="both"/>
      </w:pPr>
      <w:r>
        <w:t>FICHA DE INSCRIÇÃO E AVALIAÇÃO</w:t>
      </w:r>
    </w:p>
    <w:p w:rsidR="003128CF" w:rsidRDefault="003128CF" w:rsidP="003128CF">
      <w:pPr>
        <w:jc w:val="center"/>
        <w:rPr>
          <w:b/>
          <w:sz w:val="28"/>
          <w:szCs w:val="28"/>
        </w:rPr>
      </w:pPr>
    </w:p>
    <w:p w:rsidR="003128CF" w:rsidRDefault="003128CF" w:rsidP="003128CF">
      <w:pPr>
        <w:jc w:val="center"/>
        <w:rPr>
          <w:b/>
          <w:sz w:val="28"/>
          <w:szCs w:val="28"/>
        </w:rPr>
      </w:pPr>
    </w:p>
    <w:p w:rsidR="003128CF" w:rsidRDefault="003128CF" w:rsidP="003128CF">
      <w:pPr>
        <w:jc w:val="center"/>
        <w:rPr>
          <w:b/>
          <w:sz w:val="28"/>
          <w:szCs w:val="28"/>
        </w:rPr>
      </w:pPr>
      <w:r w:rsidRPr="001B0380">
        <w:rPr>
          <w:b/>
          <w:sz w:val="28"/>
          <w:szCs w:val="28"/>
        </w:rPr>
        <w:t>I CONFERÊNCIA REGIONAL DOS DIREITOS DA PESSOA IDOSA DE INHUMAS</w:t>
      </w:r>
    </w:p>
    <w:p w:rsidR="003128CF" w:rsidRDefault="003128CF" w:rsidP="003128CF">
      <w:pPr>
        <w:jc w:val="center"/>
        <w:rPr>
          <w:b/>
          <w:sz w:val="28"/>
          <w:szCs w:val="28"/>
        </w:rPr>
      </w:pPr>
    </w:p>
    <w:p w:rsidR="003128CF" w:rsidRPr="001B0380" w:rsidRDefault="003128CF" w:rsidP="003128C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Municípios Participantes: Araçu, Caturaí, Itauçu, Santa Rosa.</w:t>
      </w:r>
    </w:p>
    <w:p w:rsidR="003128CF" w:rsidRPr="007A710C" w:rsidRDefault="003128CF" w:rsidP="003128CF">
      <w:pPr>
        <w:pStyle w:val="Ttulo2"/>
        <w:jc w:val="center"/>
        <w:rPr>
          <w:rFonts w:cs="Arial"/>
          <w:b w:val="0"/>
        </w:rPr>
      </w:pPr>
      <w:r w:rsidRPr="001B0380">
        <w:rPr>
          <w:b w:val="0"/>
          <w:sz w:val="28"/>
          <w:szCs w:val="28"/>
        </w:rPr>
        <w:t>FICHA DE CRE</w:t>
      </w:r>
      <w:r>
        <w:rPr>
          <w:b w:val="0"/>
          <w:sz w:val="28"/>
          <w:szCs w:val="28"/>
        </w:rPr>
        <w:t xml:space="preserve">DENCIAMENTO DOS PARTICIPANTES </w:t>
      </w:r>
    </w:p>
    <w:tbl>
      <w:tblPr>
        <w:tblW w:w="9498" w:type="dxa"/>
        <w:tblCellSpacing w:w="0" w:type="dxa"/>
        <w:tblInd w:w="-552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498"/>
      </w:tblGrid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Default="003128CF" w:rsidP="00832361">
            <w:pPr>
              <w:rPr>
                <w:rFonts w:ascii="Arial" w:hAnsi="Arial" w:cs="Arial"/>
              </w:rPr>
            </w:pPr>
            <w:r w:rsidRPr="007A710C">
              <w:rPr>
                <w:rFonts w:ascii="Arial" w:hAnsi="Arial" w:cs="Arial"/>
              </w:rPr>
              <w:t>Nome:</w:t>
            </w:r>
          </w:p>
          <w:p w:rsidR="003128CF" w:rsidRPr="007A710C" w:rsidRDefault="003128CF" w:rsidP="00832361">
            <w:pPr>
              <w:rPr>
                <w:rFonts w:ascii="Arial" w:hAnsi="Arial" w:cs="Arial"/>
              </w:rPr>
            </w:pP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Default="003128CF" w:rsidP="008323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Idade: </w:t>
            </w:r>
          </w:p>
          <w:p w:rsidR="003128CF" w:rsidRPr="007A710C" w:rsidRDefault="003128CF" w:rsidP="00832361">
            <w:pPr>
              <w:rPr>
                <w:rFonts w:ascii="Arial" w:hAnsi="Arial" w:cs="Arial"/>
              </w:rPr>
            </w:pP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Pr="006E78CE" w:rsidRDefault="003128CF" w:rsidP="00832361">
            <w:pPr>
              <w:pStyle w:val="Defaul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</w:t>
            </w:r>
            <w:r w:rsidRPr="007A710C">
              <w:rPr>
                <w:rFonts w:ascii="Arial" w:hAnsi="Arial" w:cs="Arial"/>
              </w:rPr>
              <w:t>em alguma deficiência?</w:t>
            </w:r>
            <w:r>
              <w:rPr>
                <w:rFonts w:ascii="Arial" w:hAnsi="Arial" w:cs="Arial"/>
              </w:rPr>
              <w:t xml:space="preserve">   </w:t>
            </w:r>
            <w:proofErr w:type="gramStart"/>
            <w:r w:rsidRPr="007A710C">
              <w:rPr>
                <w:rFonts w:ascii="Arial" w:hAnsi="Arial" w:cs="Arial"/>
              </w:rPr>
              <w:t>(</w:t>
            </w:r>
            <w:r>
              <w:rPr>
                <w:rFonts w:ascii="Arial" w:hAnsi="Arial" w:cs="Arial"/>
              </w:rPr>
              <w:t xml:space="preserve"> </w:t>
            </w:r>
            <w:r w:rsidRPr="007A710C">
              <w:rPr>
                <w:rFonts w:ascii="Arial" w:hAnsi="Arial" w:cs="Arial"/>
              </w:rPr>
              <w:t xml:space="preserve"> )</w:t>
            </w:r>
            <w:proofErr w:type="gramEnd"/>
            <w:r w:rsidRPr="007A710C">
              <w:rPr>
                <w:rFonts w:ascii="Arial" w:hAnsi="Arial" w:cs="Arial"/>
              </w:rPr>
              <w:t xml:space="preserve"> Não (</w:t>
            </w:r>
            <w:r>
              <w:rPr>
                <w:rFonts w:ascii="Arial" w:hAnsi="Arial" w:cs="Arial"/>
              </w:rPr>
              <w:t xml:space="preserve">  </w:t>
            </w:r>
            <w:r w:rsidRPr="007A710C">
              <w:rPr>
                <w:rFonts w:ascii="Arial" w:hAnsi="Arial" w:cs="Arial"/>
              </w:rPr>
              <w:t xml:space="preserve"> ) Sim</w:t>
            </w:r>
            <w:r>
              <w:rPr>
                <w:rFonts w:ascii="Arial" w:hAnsi="Arial" w:cs="Arial"/>
              </w:rPr>
              <w:t xml:space="preserve">  </w:t>
            </w:r>
            <w:r w:rsidRPr="007A710C">
              <w:rPr>
                <w:rFonts w:ascii="Arial" w:hAnsi="Arial" w:cs="Arial"/>
              </w:rPr>
              <w:t xml:space="preserve"> </w:t>
            </w:r>
            <w:r w:rsidRPr="006E78CE">
              <w:rPr>
                <w:rFonts w:ascii="Arial" w:hAnsi="Arial" w:cs="Arial"/>
              </w:rPr>
              <w:t xml:space="preserve">Necessita de serviços especiais? </w:t>
            </w:r>
            <w:proofErr w:type="gramStart"/>
            <w:r w:rsidRPr="006E78CE">
              <w:rPr>
                <w:rFonts w:ascii="Arial" w:hAnsi="Arial" w:cs="Arial"/>
              </w:rPr>
              <w:t xml:space="preserve">(  </w:t>
            </w:r>
            <w:proofErr w:type="gramEnd"/>
            <w:r w:rsidRPr="006E78CE">
              <w:rPr>
                <w:rFonts w:ascii="Arial" w:hAnsi="Arial" w:cs="Arial"/>
              </w:rPr>
              <w:t xml:space="preserve"> ) Não (   ) Sim </w:t>
            </w:r>
            <w:r>
              <w:rPr>
                <w:rFonts w:ascii="Arial" w:hAnsi="Arial" w:cs="Arial"/>
              </w:rPr>
              <w:t>Quais:</w:t>
            </w: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Default="003128CF" w:rsidP="00832361">
            <w:pPr>
              <w:rPr>
                <w:rFonts w:ascii="Arial" w:hAnsi="Arial" w:cs="Arial"/>
              </w:rPr>
            </w:pPr>
            <w:r w:rsidRPr="007A710C">
              <w:rPr>
                <w:rFonts w:ascii="Arial" w:hAnsi="Arial" w:cs="Arial"/>
              </w:rPr>
              <w:t>Endereço:</w:t>
            </w:r>
          </w:p>
          <w:p w:rsidR="003128CF" w:rsidRPr="007A710C" w:rsidRDefault="003128CF" w:rsidP="00832361">
            <w:pPr>
              <w:rPr>
                <w:rFonts w:ascii="Arial" w:hAnsi="Arial" w:cs="Arial"/>
              </w:rPr>
            </w:pP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Default="003128CF" w:rsidP="00832361">
            <w:pPr>
              <w:rPr>
                <w:rFonts w:ascii="Arial" w:hAnsi="Arial" w:cs="Arial"/>
              </w:rPr>
            </w:pPr>
            <w:r w:rsidRPr="007A710C">
              <w:rPr>
                <w:rFonts w:ascii="Arial" w:hAnsi="Arial" w:cs="Arial"/>
              </w:rPr>
              <w:t>Município:</w:t>
            </w:r>
          </w:p>
          <w:p w:rsidR="003128CF" w:rsidRPr="007A710C" w:rsidRDefault="003128CF" w:rsidP="00832361">
            <w:pPr>
              <w:rPr>
                <w:rFonts w:ascii="Arial" w:hAnsi="Arial" w:cs="Arial"/>
              </w:rPr>
            </w:pP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Default="003128CF" w:rsidP="008323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Telefone de </w:t>
            </w:r>
            <w:r w:rsidRPr="007A710C">
              <w:rPr>
                <w:rFonts w:ascii="Arial" w:hAnsi="Arial" w:cs="Arial"/>
              </w:rPr>
              <w:t>Contato:</w:t>
            </w:r>
          </w:p>
          <w:p w:rsidR="003128CF" w:rsidRPr="007A710C" w:rsidRDefault="003128CF" w:rsidP="00832361">
            <w:pPr>
              <w:rPr>
                <w:rFonts w:ascii="Arial" w:hAnsi="Arial" w:cs="Arial"/>
              </w:rPr>
            </w:pP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Default="003128CF" w:rsidP="008323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Entidade/ Instituição que está representando:</w:t>
            </w:r>
          </w:p>
          <w:p w:rsidR="003128CF" w:rsidRPr="007A710C" w:rsidRDefault="003128CF" w:rsidP="00832361">
            <w:pPr>
              <w:rPr>
                <w:rFonts w:ascii="Arial" w:hAnsi="Arial" w:cs="Arial"/>
              </w:rPr>
            </w:pP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Pr="007A710C" w:rsidRDefault="003128CF" w:rsidP="008323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Contato da instituição:</w:t>
            </w:r>
          </w:p>
        </w:tc>
      </w:tr>
      <w:tr w:rsidR="003128CF" w:rsidRPr="007A710C" w:rsidTr="00832361">
        <w:trPr>
          <w:tblCellSpacing w:w="0" w:type="dxa"/>
        </w:trPr>
        <w:tc>
          <w:tcPr>
            <w:tcW w:w="94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3128CF" w:rsidRDefault="003128CF" w:rsidP="008323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Responsável pela Inscrição:</w:t>
            </w:r>
          </w:p>
          <w:p w:rsidR="003128CF" w:rsidRDefault="003128CF" w:rsidP="00832361">
            <w:pPr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Nome:_</w:t>
            </w:r>
            <w:proofErr w:type="gramEnd"/>
            <w:r>
              <w:rPr>
                <w:rFonts w:ascii="Arial" w:hAnsi="Arial" w:cs="Arial"/>
              </w:rPr>
              <w:t>____________________________Contato:_____________________________</w:t>
            </w:r>
          </w:p>
          <w:p w:rsidR="003128CF" w:rsidRPr="007A710C" w:rsidRDefault="003128CF" w:rsidP="00832361">
            <w:pPr>
              <w:rPr>
                <w:rFonts w:ascii="Arial" w:hAnsi="Arial" w:cs="Arial"/>
              </w:rPr>
            </w:pPr>
          </w:p>
        </w:tc>
      </w:tr>
    </w:tbl>
    <w:p w:rsidR="003128CF" w:rsidRDefault="003128CF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C36C79" w:rsidRPr="007A710C" w:rsidRDefault="00C36C79" w:rsidP="00C36C79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7A710C">
        <w:rPr>
          <w:rFonts w:ascii="Arial" w:hAnsi="Arial" w:cs="Arial"/>
          <w:b/>
          <w:bCs/>
        </w:rPr>
        <w:t>INSTRUMENTO DE AVALIAÇÃO D</w:t>
      </w:r>
      <w:r>
        <w:rPr>
          <w:rFonts w:ascii="Arial" w:hAnsi="Arial" w:cs="Arial"/>
          <w:b/>
          <w:bCs/>
        </w:rPr>
        <w:t xml:space="preserve">URANTE </w:t>
      </w:r>
      <w:r w:rsidRPr="007A710C">
        <w:rPr>
          <w:rFonts w:ascii="Arial" w:hAnsi="Arial" w:cs="Arial"/>
          <w:b/>
          <w:bCs/>
        </w:rPr>
        <w:t>O EVENTO</w:t>
      </w:r>
    </w:p>
    <w:p w:rsidR="00C36C79" w:rsidRDefault="00C36C79" w:rsidP="00C36C79">
      <w:p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Sua</w:t>
      </w:r>
      <w:r w:rsidRPr="007A710C">
        <w:rPr>
          <w:rFonts w:ascii="Arial" w:hAnsi="Arial" w:cs="Arial"/>
        </w:rPr>
        <w:t xml:space="preserve"> opinião é muito importante! Por isso, solicitamos o preenchimento deste instrumento</w:t>
      </w:r>
      <w:r>
        <w:rPr>
          <w:rFonts w:ascii="Arial" w:hAnsi="Arial" w:cs="Arial"/>
        </w:rPr>
        <w:t xml:space="preserve"> </w:t>
      </w:r>
      <w:r w:rsidRPr="007A710C">
        <w:rPr>
          <w:rFonts w:ascii="Arial" w:hAnsi="Arial" w:cs="Arial"/>
        </w:rPr>
        <w:t>para que possamos melhorar cada vez mais.</w:t>
      </w:r>
    </w:p>
    <w:p w:rsidR="00C36C79" w:rsidRPr="007A710C" w:rsidRDefault="00C36C79" w:rsidP="00C36C79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tbl>
      <w:tblPr>
        <w:tblW w:w="91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888"/>
        <w:gridCol w:w="1080"/>
        <w:gridCol w:w="900"/>
        <w:gridCol w:w="1097"/>
        <w:gridCol w:w="147"/>
        <w:gridCol w:w="16"/>
        <w:gridCol w:w="934"/>
        <w:gridCol w:w="1056"/>
        <w:gridCol w:w="6"/>
      </w:tblGrid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 w:rsidRPr="00085544">
              <w:rPr>
                <w:rFonts w:ascii="Arial" w:hAnsi="Arial" w:cs="Arial"/>
                <w:b/>
                <w:bCs/>
              </w:rPr>
              <w:t>Item / Avaliação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  <w:r w:rsidRPr="00085544">
              <w:rPr>
                <w:rFonts w:ascii="Arial" w:hAnsi="Arial" w:cs="Arial"/>
                <w:b/>
              </w:rPr>
              <w:t>Muito boa</w:t>
            </w: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  <w:r w:rsidRPr="00085544">
              <w:rPr>
                <w:rFonts w:ascii="Arial" w:hAnsi="Arial" w:cs="Arial"/>
                <w:b/>
              </w:rPr>
              <w:t>Boa</w:t>
            </w:r>
            <w:r w:rsidRPr="00085544" w:rsidDel="000B5293">
              <w:rPr>
                <w:rFonts w:ascii="Arial" w:hAnsi="Arial" w:cs="Arial"/>
                <w:b/>
              </w:rPr>
              <w:t xml:space="preserve"> </w:t>
            </w:r>
          </w:p>
        </w:tc>
        <w:tc>
          <w:tcPr>
            <w:tcW w:w="1244" w:type="dxa"/>
            <w:gridSpan w:val="2"/>
            <w:shd w:val="clear" w:color="auto" w:fill="auto"/>
          </w:tcPr>
          <w:p w:rsidR="00C36C79" w:rsidRDefault="00C36C79" w:rsidP="008323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Regular</w:t>
            </w:r>
          </w:p>
          <w:p w:rsidR="00C36C79" w:rsidRPr="00085544" w:rsidRDefault="00C36C79" w:rsidP="008323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950" w:type="dxa"/>
            <w:gridSpan w:val="2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Ruim</w:t>
            </w: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  <w:r w:rsidRPr="00085544">
              <w:rPr>
                <w:rFonts w:ascii="Arial" w:hAnsi="Arial" w:cs="Arial"/>
                <w:b/>
              </w:rPr>
              <w:t>Não sei</w:t>
            </w: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</w:t>
            </w:r>
            <w:r w:rsidRPr="00085544">
              <w:rPr>
                <w:rFonts w:ascii="Arial" w:hAnsi="Arial" w:cs="Arial"/>
                <w:b/>
                <w:bCs/>
              </w:rPr>
              <w:t xml:space="preserve">ivulgação 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260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34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  <w:trHeight w:val="270"/>
        </w:trPr>
        <w:tc>
          <w:tcPr>
            <w:tcW w:w="9118" w:type="dxa"/>
            <w:gridSpan w:val="8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L</w:t>
            </w:r>
            <w:r w:rsidRPr="00085544">
              <w:rPr>
                <w:rFonts w:ascii="Arial" w:hAnsi="Arial" w:cs="Arial"/>
                <w:b/>
                <w:bCs/>
              </w:rPr>
              <w:t>ocal de realização</w:t>
            </w:r>
          </w:p>
        </w:tc>
      </w:tr>
      <w:tr w:rsidR="00C36C79" w:rsidRPr="00085544" w:rsidTr="00832361">
        <w:trPr>
          <w:gridAfter w:val="1"/>
          <w:wAfter w:w="6" w:type="dxa"/>
          <w:trHeight w:val="270"/>
        </w:trPr>
        <w:tc>
          <w:tcPr>
            <w:tcW w:w="3888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</w:t>
            </w:r>
            <w:r w:rsidRPr="00085544">
              <w:rPr>
                <w:rFonts w:ascii="Arial" w:hAnsi="Arial" w:cs="Arial"/>
                <w:b/>
                <w:bCs/>
              </w:rPr>
              <w:t>cesso ao local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  <w:trHeight w:val="270"/>
        </w:trPr>
        <w:tc>
          <w:tcPr>
            <w:tcW w:w="3888" w:type="dxa"/>
            <w:shd w:val="clear" w:color="auto" w:fill="auto"/>
          </w:tcPr>
          <w:p w:rsidR="00C36C79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Acessibilidade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6E78CE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6E78CE">
              <w:rPr>
                <w:rFonts w:ascii="Arial" w:hAnsi="Arial" w:cs="Arial"/>
                <w:b/>
                <w:bCs/>
                <w:iCs/>
              </w:rPr>
              <w:t>Auditório</w:t>
            </w:r>
            <w:r w:rsidRPr="006E78CE" w:rsidDel="000B5293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6E78CE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 w:rsidRPr="006E78CE">
              <w:rPr>
                <w:rFonts w:ascii="Arial" w:hAnsi="Arial" w:cs="Arial"/>
                <w:b/>
                <w:bCs/>
                <w:iCs/>
              </w:rPr>
              <w:t>Salas dos Cursos/Oficinas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6E78CE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 w:rsidRPr="006E78CE">
              <w:rPr>
                <w:rFonts w:ascii="Arial" w:hAnsi="Arial" w:cs="Arial"/>
                <w:b/>
                <w:bCs/>
                <w:iCs/>
              </w:rPr>
              <w:t>Local da Exposição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  <w:trHeight w:val="279"/>
        </w:trPr>
        <w:tc>
          <w:tcPr>
            <w:tcW w:w="9118" w:type="dxa"/>
            <w:gridSpan w:val="8"/>
          </w:tcPr>
          <w:p w:rsidR="00C36C79" w:rsidRPr="006E78CE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Cs/>
              </w:rPr>
            </w:pPr>
            <w:r w:rsidRPr="00085544">
              <w:rPr>
                <w:rFonts w:ascii="Arial" w:hAnsi="Arial" w:cs="Arial"/>
                <w:b/>
                <w:bCs/>
                <w:iCs/>
              </w:rPr>
              <w:t xml:space="preserve">Secretaria: </w:t>
            </w:r>
          </w:p>
        </w:tc>
      </w:tr>
      <w:tr w:rsidR="00C36C79" w:rsidRPr="00085544" w:rsidTr="00832361">
        <w:trPr>
          <w:trHeight w:val="279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Cs/>
              </w:rPr>
            </w:pPr>
            <w:r w:rsidRPr="00085544">
              <w:rPr>
                <w:rFonts w:ascii="Arial" w:hAnsi="Arial" w:cs="Arial"/>
                <w:b/>
                <w:bCs/>
                <w:i/>
                <w:iCs/>
              </w:rPr>
              <w:t>Receptividade e acolhida</w:t>
            </w:r>
          </w:p>
        </w:tc>
        <w:tc>
          <w:tcPr>
            <w:tcW w:w="1080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Cs/>
              </w:rPr>
            </w:pPr>
          </w:p>
        </w:tc>
        <w:tc>
          <w:tcPr>
            <w:tcW w:w="900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Cs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Cs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Cs/>
              </w:rPr>
            </w:pPr>
          </w:p>
        </w:tc>
        <w:tc>
          <w:tcPr>
            <w:tcW w:w="1062" w:type="dxa"/>
            <w:gridSpan w:val="2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Cs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/>
                <w:iCs/>
              </w:rPr>
            </w:pPr>
            <w:r w:rsidRPr="00085544">
              <w:rPr>
                <w:rFonts w:ascii="Arial" w:hAnsi="Arial" w:cs="Arial"/>
                <w:b/>
                <w:bCs/>
                <w:i/>
                <w:iCs/>
              </w:rPr>
              <w:t>Apresentação e disponibilidade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9118" w:type="dxa"/>
            <w:gridSpan w:val="8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085544">
              <w:rPr>
                <w:rFonts w:ascii="Arial" w:hAnsi="Arial" w:cs="Arial"/>
                <w:b/>
                <w:bCs/>
                <w:i/>
                <w:iCs/>
              </w:rPr>
              <w:t>Organização</w:t>
            </w: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i/>
                <w:iCs/>
              </w:rPr>
            </w:pPr>
            <w:r>
              <w:rPr>
                <w:rFonts w:ascii="Arial" w:hAnsi="Arial" w:cs="Arial"/>
                <w:b/>
                <w:bCs/>
              </w:rPr>
              <w:t>Q</w:t>
            </w:r>
            <w:r w:rsidRPr="00085544">
              <w:rPr>
                <w:rFonts w:ascii="Arial" w:hAnsi="Arial" w:cs="Arial"/>
                <w:b/>
                <w:bCs/>
              </w:rPr>
              <w:t>ualidade dos temas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Q</w:t>
            </w:r>
            <w:r w:rsidRPr="00085544">
              <w:rPr>
                <w:rFonts w:ascii="Arial" w:hAnsi="Arial" w:cs="Arial"/>
                <w:b/>
                <w:bCs/>
              </w:rPr>
              <w:t>ualidade das exposições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</w:t>
            </w:r>
            <w:r w:rsidRPr="00085544">
              <w:rPr>
                <w:rFonts w:ascii="Arial" w:hAnsi="Arial" w:cs="Arial"/>
                <w:b/>
                <w:bCs/>
              </w:rPr>
              <w:t xml:space="preserve">espeito à fala das </w:t>
            </w:r>
          </w:p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proofErr w:type="gramStart"/>
            <w:r w:rsidRPr="00085544">
              <w:rPr>
                <w:rFonts w:ascii="Arial" w:hAnsi="Arial" w:cs="Arial"/>
                <w:b/>
                <w:bCs/>
              </w:rPr>
              <w:t>pessoas</w:t>
            </w:r>
            <w:proofErr w:type="gramEnd"/>
            <w:r w:rsidRPr="00085544">
              <w:rPr>
                <w:rFonts w:ascii="Arial" w:hAnsi="Arial" w:cs="Arial"/>
                <w:b/>
                <w:bCs/>
              </w:rPr>
              <w:t xml:space="preserve"> idosas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Tempo para as discussões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Q</w:t>
            </w:r>
            <w:r w:rsidRPr="00085544">
              <w:rPr>
                <w:rFonts w:ascii="Arial" w:hAnsi="Arial" w:cs="Arial"/>
                <w:b/>
                <w:bCs/>
              </w:rPr>
              <w:t xml:space="preserve">ualidade das discussões nos </w:t>
            </w:r>
            <w:r w:rsidRPr="00085544">
              <w:rPr>
                <w:rFonts w:ascii="Arial" w:hAnsi="Arial" w:cs="Arial"/>
                <w:b/>
                <w:bCs/>
              </w:rPr>
              <w:lastRenderedPageBreak/>
              <w:t xml:space="preserve">Grupos 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  <w:tr w:rsidR="00C36C79" w:rsidRPr="00085544" w:rsidTr="00832361">
        <w:trPr>
          <w:gridAfter w:val="1"/>
          <w:wAfter w:w="6" w:type="dxa"/>
        </w:trPr>
        <w:tc>
          <w:tcPr>
            <w:tcW w:w="3888" w:type="dxa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</w:t>
            </w:r>
            <w:r w:rsidRPr="00085544">
              <w:rPr>
                <w:rFonts w:ascii="Arial" w:hAnsi="Arial" w:cs="Arial"/>
                <w:b/>
                <w:bCs/>
              </w:rPr>
              <w:t>ondução da Plenária</w:t>
            </w:r>
          </w:p>
        </w:tc>
        <w:tc>
          <w:tcPr>
            <w:tcW w:w="108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97" w:type="dxa"/>
            <w:gridSpan w:val="3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056" w:type="dxa"/>
            <w:shd w:val="clear" w:color="auto" w:fill="auto"/>
          </w:tcPr>
          <w:p w:rsidR="00C36C79" w:rsidRPr="00085544" w:rsidRDefault="00C36C79" w:rsidP="00832361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</w:tr>
    </w:tbl>
    <w:p w:rsidR="00C36C79" w:rsidRDefault="00C36C79" w:rsidP="00C36C79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</w:p>
    <w:p w:rsidR="00C36C79" w:rsidRDefault="00C36C79" w:rsidP="00C36C79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  <w:r w:rsidRPr="007A710C">
        <w:rPr>
          <w:rFonts w:ascii="Arial" w:hAnsi="Arial" w:cs="Arial"/>
          <w:b/>
          <w:bCs/>
        </w:rPr>
        <w:t>CRÍTICAS E SUGESTÕES:_______________________________________________________________________________________________________________________________________________________________________________________________________________________________________________________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Arial" w:hAnsi="Arial" w:cs="Arial"/>
          <w:b/>
          <w:bCs/>
        </w:rPr>
        <w:t>_____________________________</w:t>
      </w:r>
    </w:p>
    <w:p w:rsidR="00C36C79" w:rsidRDefault="00C36C79" w:rsidP="00C36C79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</w:p>
    <w:p w:rsidR="00C36C79" w:rsidRDefault="00C36C79" w:rsidP="00C36C79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SUGESTÃO DE TEMA PARA A PRÓXIMA CONFERÊNCIA:</w:t>
      </w:r>
    </w:p>
    <w:p w:rsidR="00C36C79" w:rsidRPr="007A710C" w:rsidRDefault="00C36C79" w:rsidP="00C36C79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________________________________________________________________________________________________________________________________________________</w:t>
      </w:r>
    </w:p>
    <w:p w:rsidR="00C36C79" w:rsidRDefault="00C36C79" w:rsidP="00C36C79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Pr="007A710C" w:rsidRDefault="00C36C79" w:rsidP="00C36C79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  <w:r w:rsidRPr="007A710C">
        <w:rPr>
          <w:rFonts w:ascii="Arial" w:hAnsi="Arial" w:cs="Arial"/>
          <w:b/>
          <w:bCs/>
        </w:rPr>
        <w:t>OBRIGADA!</w:t>
      </w:r>
    </w:p>
    <w:p w:rsidR="00C36C79" w:rsidRDefault="00C36C79" w:rsidP="00C36C79">
      <w:pPr>
        <w:jc w:val="both"/>
        <w:rPr>
          <w:sz w:val="22"/>
          <w:szCs w:val="22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  <w:r>
        <w:rPr>
          <w:rFonts w:cs="Arial"/>
          <w:color w:val="000000"/>
        </w:rPr>
        <w:t>REGIMENTO</w:t>
      </w:r>
    </w:p>
    <w:p w:rsidR="00C36C79" w:rsidRDefault="00C36C79" w:rsidP="00C36C79">
      <w:pPr>
        <w:ind w:firstLine="1425"/>
        <w:jc w:val="both"/>
        <w:rPr>
          <w:rFonts w:cs="Arial"/>
          <w:color w:val="000000"/>
        </w:rPr>
      </w:pPr>
    </w:p>
    <w:p w:rsidR="00C36C79" w:rsidRDefault="00C36C79" w:rsidP="003128CF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632AA1" w:rsidP="00632AA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MINUTA DO REGIMENTO</w:t>
      </w:r>
    </w:p>
    <w:p w:rsidR="00632AA1" w:rsidRDefault="00632AA1" w:rsidP="00632AA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(Sob construção)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 xml:space="preserve">CONFERÊNCIA REGIONALIZADA DOS DIREITOS DA PESSOA IDOSA 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I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Do Temário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</w:p>
    <w:p w:rsidR="00632AA1" w:rsidRDefault="00632AA1" w:rsidP="00632AA1">
      <w:pPr>
        <w:jc w:val="both"/>
        <w:rPr>
          <w:b/>
          <w:i/>
        </w:rPr>
      </w:pPr>
      <w:r w:rsidRPr="00B9499D">
        <w:rPr>
          <w:rFonts w:ascii="Arial" w:hAnsi="Arial" w:cs="Arial"/>
          <w:b/>
          <w:sz w:val="20"/>
          <w:szCs w:val="20"/>
        </w:rPr>
        <w:t>Artigo 1º</w:t>
      </w:r>
      <w:r w:rsidRPr="00B9499D">
        <w:rPr>
          <w:rFonts w:ascii="Arial" w:hAnsi="Arial" w:cs="Arial"/>
          <w:sz w:val="20"/>
          <w:szCs w:val="20"/>
        </w:rPr>
        <w:t xml:space="preserve"> - </w:t>
      </w:r>
      <w:r w:rsidRPr="001F1FB7">
        <w:rPr>
          <w:rFonts w:ascii="Arial" w:hAnsi="Arial" w:cs="Arial"/>
          <w:sz w:val="22"/>
          <w:szCs w:val="22"/>
        </w:rPr>
        <w:t xml:space="preserve">- </w:t>
      </w:r>
      <w:r>
        <w:rPr>
          <w:rFonts w:ascii="Arial" w:hAnsi="Arial" w:cs="Arial"/>
          <w:sz w:val="22"/>
          <w:szCs w:val="22"/>
        </w:rPr>
        <w:t xml:space="preserve">A I Conferência Regional dos Direitos da Pessoa Idosa da </w:t>
      </w:r>
      <w:proofErr w:type="gramStart"/>
      <w:r>
        <w:rPr>
          <w:rFonts w:ascii="Arial" w:hAnsi="Arial" w:cs="Arial"/>
          <w:sz w:val="22"/>
          <w:szCs w:val="22"/>
        </w:rPr>
        <w:t>cidade  Inhumas</w:t>
      </w:r>
      <w:proofErr w:type="gramEnd"/>
      <w:r>
        <w:rPr>
          <w:rFonts w:ascii="Arial" w:hAnsi="Arial" w:cs="Arial"/>
          <w:sz w:val="22"/>
          <w:szCs w:val="22"/>
        </w:rPr>
        <w:t xml:space="preserve"> cujo </w:t>
      </w:r>
      <w:proofErr w:type="spellStart"/>
      <w:r>
        <w:rPr>
          <w:rFonts w:ascii="Arial" w:hAnsi="Arial" w:cs="Arial"/>
          <w:sz w:val="22"/>
          <w:szCs w:val="22"/>
        </w:rPr>
        <w:t>temá</w:t>
      </w:r>
      <w:proofErr w:type="spellEnd"/>
      <w:r>
        <w:rPr>
          <w:rFonts w:ascii="Arial" w:hAnsi="Arial" w:cs="Arial"/>
          <w:sz w:val="22"/>
          <w:szCs w:val="22"/>
        </w:rPr>
        <w:t xml:space="preserve"> será:</w:t>
      </w:r>
      <w:r w:rsidRPr="001F1FB7">
        <w:rPr>
          <w:rFonts w:ascii="Arial" w:hAnsi="Arial" w:cs="Arial"/>
          <w:sz w:val="22"/>
          <w:szCs w:val="22"/>
        </w:rPr>
        <w:t xml:space="preserve"> </w:t>
      </w:r>
      <w:r w:rsidRPr="004547BE">
        <w:rPr>
          <w:rFonts w:ascii="Arial" w:hAnsi="Arial" w:cs="Arial"/>
          <w:b/>
          <w:i/>
          <w:sz w:val="22"/>
          <w:szCs w:val="22"/>
        </w:rPr>
        <w:t>“</w:t>
      </w:r>
      <w:r w:rsidRPr="004547BE">
        <w:rPr>
          <w:b/>
          <w:i/>
        </w:rPr>
        <w:t>Os Desafios de Envelhecer no Século XXI e o Papel das Políticas Públicas”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II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Dos Objetivos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spacing w:line="276" w:lineRule="auto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2º</w:t>
      </w:r>
      <w:r w:rsidRPr="00B9499D">
        <w:rPr>
          <w:rFonts w:ascii="Arial" w:hAnsi="Arial" w:cs="Arial"/>
          <w:sz w:val="20"/>
          <w:szCs w:val="20"/>
        </w:rPr>
        <w:t xml:space="preserve"> - São objetivos desta Conferência:</w:t>
      </w:r>
      <w:r w:rsidRPr="00B9499D">
        <w:rPr>
          <w:rFonts w:ascii="Arial" w:hAnsi="Arial" w:cs="Arial"/>
          <w:b/>
          <w:sz w:val="20"/>
          <w:szCs w:val="20"/>
        </w:rPr>
        <w:t xml:space="preserve"> 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 xml:space="preserve">1. Propiciar a reflexão e a discussão sobre o protagonismo e o empoderamento e as </w:t>
      </w:r>
      <w:proofErr w:type="spellStart"/>
      <w:r w:rsidRPr="00B9499D">
        <w:rPr>
          <w:rFonts w:ascii="Arial" w:hAnsi="Arial" w:cs="Arial"/>
          <w:sz w:val="20"/>
          <w:szCs w:val="20"/>
        </w:rPr>
        <w:t>conseqüências</w:t>
      </w:r>
      <w:proofErr w:type="spellEnd"/>
      <w:r w:rsidRPr="00B9499D">
        <w:rPr>
          <w:rFonts w:ascii="Arial" w:hAnsi="Arial" w:cs="Arial"/>
          <w:sz w:val="20"/>
          <w:szCs w:val="20"/>
        </w:rPr>
        <w:t xml:space="preserve"> nas transformações sociais, como estratégia na garantia dos direitos da pessoa idosa.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 xml:space="preserve">2. Esclarecer e difundir o aspecto conceitual, estratégico, político e operacional da </w:t>
      </w:r>
      <w:proofErr w:type="spellStart"/>
      <w:r w:rsidRPr="00B9499D">
        <w:rPr>
          <w:rFonts w:ascii="Arial" w:hAnsi="Arial" w:cs="Arial"/>
          <w:sz w:val="20"/>
          <w:szCs w:val="20"/>
        </w:rPr>
        <w:t>intersetorialidade</w:t>
      </w:r>
      <w:proofErr w:type="spellEnd"/>
      <w:r w:rsidRPr="00B9499D">
        <w:rPr>
          <w:rFonts w:ascii="Arial" w:hAnsi="Arial" w:cs="Arial"/>
          <w:sz w:val="20"/>
          <w:szCs w:val="20"/>
        </w:rPr>
        <w:t xml:space="preserve"> na </w:t>
      </w:r>
      <w:r w:rsidRPr="00B9499D">
        <w:rPr>
          <w:rFonts w:ascii="Arial" w:hAnsi="Arial" w:cs="Arial"/>
          <w:sz w:val="20"/>
          <w:szCs w:val="20"/>
        </w:rPr>
        <w:lastRenderedPageBreak/>
        <w:t>execução das ações da política social para a pessoa idosa, assim como do protagonismo e do empoderamento;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3. Identificar as ações, entidades e/ou organizações envolvidas com a promoção, proteção e defesa dos direitos da pessoa idosa, de forma a garantir a construir um Sistema Nacional de DH;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4. Avaliar a efetividade das ações em execução;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5. Propor prioridades de atuação aos órgãos governamentais nos diferentes níveis de gestão, responsáveis pela implementação da Política da Pessoa Idosa;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6. Estimular a implantação de mecanismos e instrumentos de gestão, que garantam a participação e organização social das pessoas idosas;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7. Discutir e apontar formas de captação de recursos para financiamento das ações intersetoriais;</w:t>
      </w: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8. Envidar esforços no sentido de incluir a pessoa idosa na agenda e na pauta política.</w:t>
      </w:r>
    </w:p>
    <w:p w:rsidR="00632AA1" w:rsidRPr="00B9499D" w:rsidRDefault="00632AA1" w:rsidP="00632AA1">
      <w:pPr>
        <w:pStyle w:val="Default"/>
        <w:spacing w:line="276" w:lineRule="auto"/>
        <w:jc w:val="both"/>
        <w:rPr>
          <w:rFonts w:ascii="Arial" w:hAnsi="Arial" w:cs="Arial"/>
          <w:color w:val="auto"/>
          <w:sz w:val="20"/>
          <w:szCs w:val="20"/>
        </w:rPr>
      </w:pPr>
      <w:r w:rsidRPr="00B9499D">
        <w:rPr>
          <w:rFonts w:ascii="Arial" w:hAnsi="Arial" w:cs="Arial"/>
          <w:color w:val="auto"/>
          <w:sz w:val="20"/>
          <w:szCs w:val="20"/>
        </w:rPr>
        <w:t xml:space="preserve">9. Eleger os delegados para participar da </w:t>
      </w:r>
      <w:r>
        <w:rPr>
          <w:rFonts w:ascii="Arial" w:hAnsi="Arial" w:cs="Arial"/>
          <w:color w:val="auto"/>
          <w:sz w:val="20"/>
          <w:szCs w:val="20"/>
        </w:rPr>
        <w:t xml:space="preserve">I Conferência Municipal </w:t>
      </w:r>
      <w:r w:rsidRPr="00B9499D">
        <w:rPr>
          <w:rFonts w:ascii="Arial" w:hAnsi="Arial" w:cs="Arial"/>
          <w:color w:val="auto"/>
          <w:sz w:val="20"/>
          <w:szCs w:val="20"/>
        </w:rPr>
        <w:t>dos Direitos da Pessoa Idosa de Goiás.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III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Da Organização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3º</w:t>
      </w:r>
      <w:r w:rsidRPr="00B9499D">
        <w:rPr>
          <w:rFonts w:ascii="Arial" w:hAnsi="Arial" w:cs="Arial"/>
          <w:sz w:val="20"/>
          <w:szCs w:val="20"/>
        </w:rPr>
        <w:t xml:space="preserve"> - A </w:t>
      </w:r>
      <w:r>
        <w:rPr>
          <w:rFonts w:ascii="Arial" w:hAnsi="Arial" w:cs="Arial"/>
          <w:sz w:val="20"/>
          <w:szCs w:val="20"/>
        </w:rPr>
        <w:t>I</w:t>
      </w:r>
      <w:r w:rsidRPr="00B9499D">
        <w:rPr>
          <w:rFonts w:ascii="Arial" w:hAnsi="Arial" w:cs="Arial"/>
          <w:sz w:val="20"/>
          <w:szCs w:val="20"/>
        </w:rPr>
        <w:t xml:space="preserve"> Conferência dos Direitos da Pessoa Idosa</w:t>
      </w:r>
      <w:r>
        <w:rPr>
          <w:rFonts w:ascii="Arial" w:hAnsi="Arial" w:cs="Arial"/>
          <w:sz w:val="20"/>
          <w:szCs w:val="20"/>
        </w:rPr>
        <w:t xml:space="preserve"> de Inhumas</w:t>
      </w:r>
      <w:r w:rsidRPr="00B9499D">
        <w:rPr>
          <w:rFonts w:ascii="Arial" w:hAnsi="Arial" w:cs="Arial"/>
          <w:sz w:val="20"/>
          <w:szCs w:val="20"/>
        </w:rPr>
        <w:t xml:space="preserve"> será convocada </w:t>
      </w:r>
      <w:r>
        <w:rPr>
          <w:rFonts w:ascii="Arial" w:hAnsi="Arial" w:cs="Arial"/>
          <w:sz w:val="20"/>
          <w:szCs w:val="20"/>
        </w:rPr>
        <w:t xml:space="preserve">pela gestora da Secretaria de Promoção Social e </w:t>
      </w:r>
      <w:r w:rsidRPr="00B9499D">
        <w:rPr>
          <w:rFonts w:ascii="Arial" w:hAnsi="Arial" w:cs="Arial"/>
          <w:sz w:val="20"/>
          <w:szCs w:val="20"/>
        </w:rPr>
        <w:t xml:space="preserve">pelo Presidente do Conselho </w:t>
      </w:r>
      <w:r>
        <w:rPr>
          <w:rFonts w:ascii="Arial" w:hAnsi="Arial" w:cs="Arial"/>
          <w:sz w:val="20"/>
          <w:szCs w:val="20"/>
        </w:rPr>
        <w:t>Municipal do Idoso de Inhumas</w:t>
      </w:r>
      <w:r w:rsidRPr="00B9499D">
        <w:rPr>
          <w:rFonts w:ascii="Arial" w:hAnsi="Arial" w:cs="Arial"/>
          <w:sz w:val="20"/>
          <w:szCs w:val="20"/>
        </w:rPr>
        <w:t>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4º</w:t>
      </w:r>
      <w:r w:rsidRPr="00B9499D">
        <w:rPr>
          <w:rFonts w:ascii="Arial" w:hAnsi="Arial" w:cs="Arial"/>
          <w:sz w:val="20"/>
          <w:szCs w:val="20"/>
        </w:rPr>
        <w:t xml:space="preserve"> - A organização e desenvolvimento da </w:t>
      </w:r>
      <w:r>
        <w:rPr>
          <w:rFonts w:ascii="Arial" w:hAnsi="Arial" w:cs="Arial"/>
          <w:sz w:val="20"/>
          <w:szCs w:val="20"/>
        </w:rPr>
        <w:t>I</w:t>
      </w:r>
      <w:r w:rsidRPr="00B9499D">
        <w:rPr>
          <w:rFonts w:ascii="Arial" w:hAnsi="Arial" w:cs="Arial"/>
          <w:sz w:val="20"/>
          <w:szCs w:val="20"/>
        </w:rPr>
        <w:t xml:space="preserve"> Conferência Municipal dos Direitos da Pessoa Idosa serão realizados pela Prefeitura do Município </w:t>
      </w:r>
      <w:r>
        <w:rPr>
          <w:rFonts w:ascii="Arial" w:hAnsi="Arial" w:cs="Arial"/>
          <w:sz w:val="20"/>
          <w:szCs w:val="20"/>
        </w:rPr>
        <w:t>de Inhumas</w:t>
      </w:r>
      <w:r w:rsidRPr="00B9499D">
        <w:rPr>
          <w:rFonts w:ascii="Arial" w:hAnsi="Arial" w:cs="Arial"/>
          <w:sz w:val="20"/>
          <w:szCs w:val="20"/>
        </w:rPr>
        <w:t xml:space="preserve"> em parceria com o Conselho Municipal do Idoso do Município com apoio do Conselho Estadual do Idoso e Secretaria de Estado da Mulher, Desenvolvimento Social, Igualdade Racial, Direitos Humanos e Trabalho.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IV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Dos Participantes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5º</w:t>
      </w:r>
      <w:r w:rsidRPr="00B9499D">
        <w:rPr>
          <w:rFonts w:ascii="Arial" w:hAnsi="Arial" w:cs="Arial"/>
          <w:sz w:val="20"/>
          <w:szCs w:val="20"/>
        </w:rPr>
        <w:t xml:space="preserve"> - São participantes da </w:t>
      </w:r>
      <w:r>
        <w:rPr>
          <w:rFonts w:ascii="Arial" w:hAnsi="Arial" w:cs="Arial"/>
          <w:sz w:val="20"/>
          <w:szCs w:val="20"/>
        </w:rPr>
        <w:t>I</w:t>
      </w:r>
      <w:r w:rsidRPr="00B9499D">
        <w:rPr>
          <w:rFonts w:ascii="Arial" w:hAnsi="Arial" w:cs="Arial"/>
          <w:sz w:val="20"/>
          <w:szCs w:val="20"/>
        </w:rPr>
        <w:t xml:space="preserve"> Conferência Regional dos Direitos da Pessoa Idosa representantes da sociedade civil, do setor público e pessoas idosas escolhidos no município.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6º</w:t>
      </w:r>
      <w:r w:rsidRPr="00B9499D">
        <w:rPr>
          <w:rFonts w:ascii="Arial" w:hAnsi="Arial" w:cs="Arial"/>
          <w:sz w:val="20"/>
          <w:szCs w:val="20"/>
        </w:rPr>
        <w:t xml:space="preserve"> - Estes representantes ao se inscreverem serão </w:t>
      </w:r>
      <w:proofErr w:type="gramStart"/>
      <w:r w:rsidRPr="00B9499D">
        <w:rPr>
          <w:rFonts w:ascii="Arial" w:hAnsi="Arial" w:cs="Arial"/>
          <w:sz w:val="20"/>
          <w:szCs w:val="20"/>
        </w:rPr>
        <w:t xml:space="preserve">considerados </w:t>
      </w:r>
      <w:r>
        <w:rPr>
          <w:rFonts w:ascii="Arial" w:hAnsi="Arial" w:cs="Arial"/>
          <w:sz w:val="20"/>
          <w:szCs w:val="20"/>
        </w:rPr>
        <w:t>,</w:t>
      </w:r>
      <w:proofErr w:type="gramEnd"/>
      <w:r w:rsidRPr="00B9499D">
        <w:rPr>
          <w:rFonts w:ascii="Arial" w:hAnsi="Arial" w:cs="Arial"/>
          <w:sz w:val="20"/>
          <w:szCs w:val="20"/>
        </w:rPr>
        <w:t xml:space="preserve">  com direito a candidatarem-se como delegados à </w:t>
      </w:r>
      <w:r>
        <w:rPr>
          <w:rFonts w:ascii="Arial" w:hAnsi="Arial" w:cs="Arial"/>
          <w:sz w:val="20"/>
          <w:szCs w:val="20"/>
        </w:rPr>
        <w:t xml:space="preserve">I Conferência </w:t>
      </w:r>
      <w:proofErr w:type="spellStart"/>
      <w:r>
        <w:rPr>
          <w:rFonts w:ascii="Arial" w:hAnsi="Arial" w:cs="Arial"/>
          <w:sz w:val="20"/>
          <w:szCs w:val="20"/>
        </w:rPr>
        <w:t>Municipal</w:t>
      </w:r>
      <w:r w:rsidRPr="00B9499D">
        <w:rPr>
          <w:rFonts w:ascii="Arial" w:hAnsi="Arial" w:cs="Arial"/>
          <w:sz w:val="20"/>
          <w:szCs w:val="20"/>
        </w:rPr>
        <w:t>dos</w:t>
      </w:r>
      <w:proofErr w:type="spellEnd"/>
      <w:r w:rsidRPr="00B9499D">
        <w:rPr>
          <w:rFonts w:ascii="Arial" w:hAnsi="Arial" w:cs="Arial"/>
          <w:sz w:val="20"/>
          <w:szCs w:val="20"/>
        </w:rPr>
        <w:t xml:space="preserve"> Direitos da Pessoa Idosa.</w:t>
      </w:r>
    </w:p>
    <w:p w:rsidR="00632AA1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right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36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V</w:t>
      </w:r>
    </w:p>
    <w:p w:rsidR="00632AA1" w:rsidRPr="00B9499D" w:rsidRDefault="00632AA1" w:rsidP="00632AA1">
      <w:pPr>
        <w:pStyle w:val="PargrafodaLista"/>
        <w:ind w:left="36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Da Escolha de Delegados para a Conferência Estadual</w:t>
      </w:r>
    </w:p>
    <w:p w:rsidR="00632AA1" w:rsidRPr="00B9499D" w:rsidRDefault="00632AA1" w:rsidP="00632AA1">
      <w:pPr>
        <w:pStyle w:val="PargrafodaLista"/>
        <w:ind w:left="360"/>
        <w:jc w:val="center"/>
        <w:rPr>
          <w:rFonts w:ascii="Arial" w:hAnsi="Arial" w:cs="Arial"/>
          <w:sz w:val="20"/>
          <w:szCs w:val="20"/>
        </w:rPr>
      </w:pPr>
    </w:p>
    <w:p w:rsidR="00632AA1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7º</w:t>
      </w:r>
      <w:r w:rsidRPr="00B9499D">
        <w:rPr>
          <w:rFonts w:ascii="Arial" w:hAnsi="Arial" w:cs="Arial"/>
          <w:sz w:val="20"/>
          <w:szCs w:val="20"/>
        </w:rPr>
        <w:t xml:space="preserve"> - De acordo com a Comissão organizadora da </w:t>
      </w:r>
      <w:r>
        <w:rPr>
          <w:rFonts w:ascii="Arial" w:hAnsi="Arial" w:cs="Arial"/>
          <w:sz w:val="20"/>
          <w:szCs w:val="20"/>
        </w:rPr>
        <w:t>I</w:t>
      </w:r>
      <w:r w:rsidRPr="00B9499D">
        <w:rPr>
          <w:rFonts w:ascii="Arial" w:hAnsi="Arial" w:cs="Arial"/>
          <w:sz w:val="20"/>
          <w:szCs w:val="20"/>
        </w:rPr>
        <w:t xml:space="preserve"> Conferência Regionalizada dos Direitos da Pessoa Idosa </w:t>
      </w:r>
      <w:r>
        <w:rPr>
          <w:rFonts w:ascii="Arial" w:hAnsi="Arial" w:cs="Arial"/>
          <w:sz w:val="20"/>
          <w:szCs w:val="20"/>
        </w:rPr>
        <w:t>serão eleitos</w:t>
      </w:r>
      <w:proofErr w:type="gramStart"/>
      <w:r>
        <w:rPr>
          <w:rFonts w:ascii="Arial" w:hAnsi="Arial" w:cs="Arial"/>
          <w:sz w:val="20"/>
          <w:szCs w:val="20"/>
        </w:rPr>
        <w:t xml:space="preserve"> ....</w:t>
      </w:r>
      <w:proofErr w:type="gramEnd"/>
      <w:r>
        <w:rPr>
          <w:rFonts w:ascii="Arial" w:hAnsi="Arial" w:cs="Arial"/>
          <w:sz w:val="20"/>
          <w:szCs w:val="20"/>
        </w:rPr>
        <w:t>.</w:t>
      </w:r>
      <w:r w:rsidRPr="00B9499D">
        <w:rPr>
          <w:rFonts w:ascii="Arial" w:hAnsi="Arial" w:cs="Arial"/>
          <w:sz w:val="20"/>
          <w:szCs w:val="20"/>
        </w:rPr>
        <w:t xml:space="preserve"> Delegados Titulares e </w:t>
      </w:r>
      <w:r>
        <w:rPr>
          <w:rFonts w:ascii="Arial" w:hAnsi="Arial" w:cs="Arial"/>
          <w:sz w:val="20"/>
          <w:szCs w:val="20"/>
        </w:rPr>
        <w:t xml:space="preserve">...... </w:t>
      </w:r>
      <w:r w:rsidRPr="00B9499D">
        <w:rPr>
          <w:rFonts w:ascii="Arial" w:hAnsi="Arial" w:cs="Arial"/>
          <w:sz w:val="20"/>
          <w:szCs w:val="20"/>
        </w:rPr>
        <w:t xml:space="preserve"> Delegados suplentes para participar da Conferência Estadual sendo:</w:t>
      </w:r>
    </w:p>
    <w:p w:rsidR="00632AA1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right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widowControl/>
        <w:numPr>
          <w:ilvl w:val="0"/>
          <w:numId w:val="9"/>
        </w:numPr>
        <w:suppressAutoHyphens w:val="0"/>
        <w:spacing w:after="200"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lastRenderedPageBreak/>
        <w:t>60% da sociedade civil:</w:t>
      </w:r>
    </w:p>
    <w:p w:rsidR="00632AA1" w:rsidRPr="006A0419" w:rsidRDefault="00632AA1" w:rsidP="00632AA1">
      <w:pPr>
        <w:pStyle w:val="PargrafodaLista"/>
        <w:widowControl/>
        <w:numPr>
          <w:ilvl w:val="0"/>
          <w:numId w:val="9"/>
        </w:numPr>
        <w:suppressAutoHyphens w:val="0"/>
        <w:spacing w:after="200"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40% do setor público</w:t>
      </w:r>
    </w:p>
    <w:p w:rsidR="00632AA1" w:rsidRPr="00B9499D" w:rsidRDefault="00632AA1" w:rsidP="00632AA1">
      <w:pPr>
        <w:pStyle w:val="PargrafodaLista"/>
        <w:widowControl/>
        <w:numPr>
          <w:ilvl w:val="0"/>
          <w:numId w:val="9"/>
        </w:numPr>
        <w:suppressAutoHyphens w:val="0"/>
        <w:spacing w:after="200"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50% com idade igual ou superior a 60 anos</w:t>
      </w:r>
    </w:p>
    <w:p w:rsidR="00632AA1" w:rsidRPr="00B9499D" w:rsidRDefault="00632AA1" w:rsidP="00632AA1">
      <w:pPr>
        <w:pStyle w:val="PargrafodaLista"/>
        <w:ind w:left="0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 xml:space="preserve"> Artigo 8º</w:t>
      </w:r>
      <w:r>
        <w:rPr>
          <w:rFonts w:ascii="Arial" w:hAnsi="Arial" w:cs="Arial"/>
          <w:sz w:val="20"/>
          <w:szCs w:val="20"/>
        </w:rPr>
        <w:t xml:space="preserve"> – O presidente do</w:t>
      </w:r>
      <w:r w:rsidRPr="00B9499D">
        <w:rPr>
          <w:rFonts w:ascii="Arial" w:hAnsi="Arial" w:cs="Arial"/>
          <w:sz w:val="20"/>
          <w:szCs w:val="20"/>
        </w:rPr>
        <w:t xml:space="preserve"> Conselho Municipa</w:t>
      </w:r>
      <w:r>
        <w:rPr>
          <w:rFonts w:ascii="Arial" w:hAnsi="Arial" w:cs="Arial"/>
          <w:sz w:val="20"/>
          <w:szCs w:val="20"/>
        </w:rPr>
        <w:t>l</w:t>
      </w:r>
      <w:r w:rsidRPr="00B9499D">
        <w:rPr>
          <w:rFonts w:ascii="Arial" w:hAnsi="Arial" w:cs="Arial"/>
          <w:sz w:val="20"/>
          <w:szCs w:val="20"/>
        </w:rPr>
        <w:t xml:space="preserve"> da Pessoa Idosa</w:t>
      </w:r>
      <w:r>
        <w:rPr>
          <w:rFonts w:ascii="Arial" w:hAnsi="Arial" w:cs="Arial"/>
          <w:sz w:val="20"/>
          <w:szCs w:val="20"/>
        </w:rPr>
        <w:t xml:space="preserve"> que participar</w:t>
      </w:r>
      <w:r w:rsidRPr="00B9499D">
        <w:rPr>
          <w:rFonts w:ascii="Arial" w:hAnsi="Arial" w:cs="Arial"/>
          <w:sz w:val="20"/>
          <w:szCs w:val="20"/>
        </w:rPr>
        <w:t xml:space="preserve"> da conferência regionalizadas ser</w:t>
      </w:r>
      <w:r>
        <w:rPr>
          <w:rFonts w:ascii="Arial" w:hAnsi="Arial" w:cs="Arial"/>
          <w:sz w:val="20"/>
          <w:szCs w:val="20"/>
        </w:rPr>
        <w:t>á delegado</w:t>
      </w:r>
      <w:r w:rsidRPr="00B9499D">
        <w:rPr>
          <w:rFonts w:ascii="Arial" w:hAnsi="Arial" w:cs="Arial"/>
          <w:sz w:val="20"/>
          <w:szCs w:val="20"/>
        </w:rPr>
        <w:t xml:space="preserve"> para a Conferência Estadual, como titular e o </w:t>
      </w:r>
      <w:proofErr w:type="gramStart"/>
      <w:r w:rsidRPr="00B9499D">
        <w:rPr>
          <w:rFonts w:ascii="Arial" w:hAnsi="Arial" w:cs="Arial"/>
          <w:sz w:val="20"/>
          <w:szCs w:val="20"/>
        </w:rPr>
        <w:t>vice- presidente</w:t>
      </w:r>
      <w:proofErr w:type="gramEnd"/>
      <w:r w:rsidRPr="00B9499D">
        <w:rPr>
          <w:rFonts w:ascii="Arial" w:hAnsi="Arial" w:cs="Arial"/>
          <w:sz w:val="20"/>
          <w:szCs w:val="20"/>
        </w:rPr>
        <w:t xml:space="preserve"> será suplente.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 xml:space="preserve"> </w:t>
      </w:r>
      <w:r w:rsidRPr="00B9499D">
        <w:rPr>
          <w:rFonts w:ascii="Arial" w:hAnsi="Arial" w:cs="Arial"/>
          <w:sz w:val="20"/>
          <w:szCs w:val="20"/>
        </w:rPr>
        <w:tab/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9</w:t>
      </w:r>
      <w:r w:rsidRPr="00B9499D">
        <w:rPr>
          <w:rFonts w:ascii="Arial" w:hAnsi="Arial" w:cs="Arial"/>
          <w:sz w:val="20"/>
          <w:szCs w:val="20"/>
        </w:rPr>
        <w:t xml:space="preserve">º – Os delegados municipais eleitos para participarem da Conferência Estadual, representando o </w:t>
      </w:r>
      <w:r w:rsidRPr="00B9499D">
        <w:rPr>
          <w:rFonts w:ascii="Arial" w:hAnsi="Arial" w:cs="Arial"/>
          <w:b/>
          <w:sz w:val="20"/>
          <w:szCs w:val="20"/>
          <w:u w:val="single"/>
        </w:rPr>
        <w:t>setor público</w:t>
      </w:r>
      <w:r w:rsidRPr="00B9499D">
        <w:rPr>
          <w:rFonts w:ascii="Arial" w:hAnsi="Arial" w:cs="Arial"/>
          <w:sz w:val="20"/>
          <w:szCs w:val="20"/>
        </w:rPr>
        <w:t>, deverão ter suas despesas de hospedagem e alimentação custeadas pelos Municípios.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10</w:t>
      </w:r>
      <w:r w:rsidRPr="00B9499D">
        <w:rPr>
          <w:rFonts w:ascii="Arial" w:hAnsi="Arial" w:cs="Arial"/>
          <w:sz w:val="20"/>
          <w:szCs w:val="20"/>
        </w:rPr>
        <w:t xml:space="preserve"> – Os delegados regionais e municipais eleitos para participarem, como delegados, da Conferência Estadual, representando o </w:t>
      </w:r>
      <w:r w:rsidRPr="00B9499D">
        <w:rPr>
          <w:rFonts w:ascii="Arial" w:hAnsi="Arial" w:cs="Arial"/>
          <w:b/>
          <w:sz w:val="20"/>
          <w:szCs w:val="20"/>
          <w:u w:val="single"/>
        </w:rPr>
        <w:t>setor da sociedade civil</w:t>
      </w:r>
      <w:r w:rsidRPr="00B9499D">
        <w:rPr>
          <w:rFonts w:ascii="Arial" w:hAnsi="Arial" w:cs="Arial"/>
          <w:sz w:val="20"/>
          <w:szCs w:val="20"/>
        </w:rPr>
        <w:t>, terão as despesas de alimentação e hospedagem custeadas pelo Poder Público Estadual e deverá contar com apoio do Poder Público Municipal para o transporte.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VI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Da Realização da Conferência Regional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b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11</w:t>
      </w:r>
      <w:r w:rsidRPr="00B9499D">
        <w:rPr>
          <w:rFonts w:ascii="Arial" w:hAnsi="Arial" w:cs="Arial"/>
          <w:sz w:val="20"/>
          <w:szCs w:val="20"/>
        </w:rPr>
        <w:t xml:space="preserve"> - O tema da Conferência será abordado sob forma de palestras seguidas de debates para motivar os trabalhos em grupo. 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12</w:t>
      </w:r>
      <w:r w:rsidRPr="00B9499D">
        <w:rPr>
          <w:rFonts w:ascii="Arial" w:hAnsi="Arial" w:cs="Arial"/>
          <w:sz w:val="20"/>
          <w:szCs w:val="20"/>
        </w:rPr>
        <w:t xml:space="preserve"> – Findo este momento, os participantes (delegados, convidados e observadores) serão então encaminhados para os trabalhos de grupos.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ab/>
        <w:t>§ 1° - Serão organizados grupos de trabalho, de acordo com o número de participantes, que deverão tratar de cada um dos eixos temáticos, a saber:</w:t>
      </w:r>
    </w:p>
    <w:p w:rsidR="00632AA1" w:rsidRPr="00582A7C" w:rsidRDefault="00632AA1" w:rsidP="00632AA1">
      <w:pPr>
        <w:spacing w:after="150"/>
        <w:jc w:val="both"/>
      </w:pPr>
      <w:r>
        <w:t xml:space="preserve">I - </w:t>
      </w:r>
      <w:r w:rsidRPr="00582A7C">
        <w:t>Direitos Fundamentais na construção/efetivação das Políticas Públicas,</w:t>
      </w:r>
    </w:p>
    <w:p w:rsidR="00632AA1" w:rsidRPr="00582A7C" w:rsidRDefault="00632AA1" w:rsidP="00632AA1">
      <w:pPr>
        <w:spacing w:after="150"/>
        <w:jc w:val="both"/>
      </w:pPr>
      <w:proofErr w:type="spellStart"/>
      <w:r w:rsidRPr="00582A7C">
        <w:t>Subeixos</w:t>
      </w:r>
      <w:proofErr w:type="spellEnd"/>
      <w:r w:rsidRPr="00582A7C">
        <w:t>: Saúde; Assistência Social; Previdência; Moradia; Transporte; Cultura, Esporte e Lazer.</w:t>
      </w:r>
    </w:p>
    <w:p w:rsidR="00632AA1" w:rsidRPr="00582A7C" w:rsidRDefault="00632AA1" w:rsidP="00632AA1">
      <w:pPr>
        <w:spacing w:after="150"/>
        <w:jc w:val="both"/>
      </w:pPr>
      <w:r w:rsidRPr="00582A7C">
        <w:t>II – Educação: assegurando direitos e emancipação humana.</w:t>
      </w:r>
    </w:p>
    <w:p w:rsidR="00632AA1" w:rsidRPr="00582A7C" w:rsidRDefault="00632AA1" w:rsidP="00632AA1">
      <w:pPr>
        <w:spacing w:after="150"/>
        <w:jc w:val="both"/>
      </w:pPr>
      <w:r w:rsidRPr="00582A7C">
        <w:t>III – Enfrentamento da violação dos Direitos Humanos da Pessoa Idosa.</w:t>
      </w:r>
    </w:p>
    <w:p w:rsidR="00632AA1" w:rsidRPr="00582A7C" w:rsidRDefault="00632AA1" w:rsidP="00632AA1">
      <w:pPr>
        <w:spacing w:after="150"/>
        <w:jc w:val="both"/>
      </w:pPr>
      <w:r w:rsidRPr="00582A7C">
        <w:t>IV – Os Conselhos de Direitos: seu papel na efetivação do controle social na geração e implementação das políticas públicas.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VII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Da Plenária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</w:p>
    <w:p w:rsidR="00632AA1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13</w:t>
      </w:r>
      <w:r w:rsidRPr="00B9499D">
        <w:rPr>
          <w:rFonts w:ascii="Arial" w:hAnsi="Arial" w:cs="Arial"/>
          <w:sz w:val="20"/>
          <w:szCs w:val="20"/>
        </w:rPr>
        <w:t xml:space="preserve"> - A plenária </w:t>
      </w:r>
      <w:proofErr w:type="gramStart"/>
      <w:r w:rsidRPr="00B9499D">
        <w:rPr>
          <w:rFonts w:ascii="Arial" w:hAnsi="Arial" w:cs="Arial"/>
          <w:sz w:val="20"/>
          <w:szCs w:val="20"/>
        </w:rPr>
        <w:t xml:space="preserve">da </w:t>
      </w:r>
      <w:r>
        <w:rPr>
          <w:rFonts w:ascii="Arial" w:hAnsi="Arial" w:cs="Arial"/>
          <w:sz w:val="20"/>
          <w:szCs w:val="20"/>
        </w:rPr>
        <w:t xml:space="preserve"> I</w:t>
      </w:r>
      <w:proofErr w:type="gramEnd"/>
      <w:r>
        <w:rPr>
          <w:rFonts w:ascii="Arial" w:hAnsi="Arial" w:cs="Arial"/>
          <w:sz w:val="20"/>
          <w:szCs w:val="20"/>
        </w:rPr>
        <w:t xml:space="preserve"> </w:t>
      </w:r>
      <w:r w:rsidRPr="00B9499D">
        <w:rPr>
          <w:rFonts w:ascii="Arial" w:hAnsi="Arial" w:cs="Arial"/>
          <w:sz w:val="20"/>
          <w:szCs w:val="20"/>
        </w:rPr>
        <w:t>Conferência Regional dos Direitos da Pessoa Idosa será constituída pelos participantes devidamente credenciados no ato de inscrição.</w:t>
      </w:r>
    </w:p>
    <w:p w:rsidR="00632AA1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14</w:t>
      </w:r>
      <w:r w:rsidRPr="00B9499D">
        <w:rPr>
          <w:rFonts w:ascii="Arial" w:hAnsi="Arial" w:cs="Arial"/>
          <w:sz w:val="20"/>
          <w:szCs w:val="20"/>
        </w:rPr>
        <w:t xml:space="preserve"> - A plenária terá a competência: discutir, aprovar ou rejeitar em parte ou na totalidade o regimento interno, as conclusões e propostas dos grupos de trabalho, bem como, realizar a eleição dos delegados para a </w:t>
      </w:r>
      <w:r>
        <w:rPr>
          <w:rFonts w:ascii="Arial" w:hAnsi="Arial" w:cs="Arial"/>
          <w:sz w:val="20"/>
          <w:szCs w:val="20"/>
        </w:rPr>
        <w:t xml:space="preserve">I Conferência Municipal </w:t>
      </w:r>
      <w:r w:rsidRPr="00B9499D">
        <w:rPr>
          <w:rFonts w:ascii="Arial" w:hAnsi="Arial" w:cs="Arial"/>
          <w:sz w:val="20"/>
          <w:szCs w:val="20"/>
        </w:rPr>
        <w:t>dos Direitos da Pessoa Idosa e votar os encaminhamentos finais.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 xml:space="preserve">§ 1° - A manifestação e ou intervenção dos membros da Plenária ocorrerá mediante prévia inscrição junto </w:t>
      </w:r>
      <w:proofErr w:type="spellStart"/>
      <w:r w:rsidRPr="00B9499D">
        <w:rPr>
          <w:rFonts w:ascii="Arial" w:hAnsi="Arial" w:cs="Arial"/>
          <w:sz w:val="20"/>
          <w:szCs w:val="20"/>
        </w:rPr>
        <w:t>a</w:t>
      </w:r>
      <w:proofErr w:type="spellEnd"/>
      <w:r w:rsidRPr="00B9499D">
        <w:rPr>
          <w:rFonts w:ascii="Arial" w:hAnsi="Arial" w:cs="Arial"/>
          <w:sz w:val="20"/>
          <w:szCs w:val="20"/>
        </w:rPr>
        <w:t xml:space="preserve"> mesa coordenadora.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§ 2° - As decisões da Plenária serão todas por voto direto da maioria simples.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§ 3° - Cada delegado terá direito a 1 (um) voto.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§ 4° - As votações na plenária serão feitas com a utilização do crachá ou pasta da Conferencia.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15</w:t>
      </w:r>
      <w:r w:rsidRPr="00B9499D">
        <w:rPr>
          <w:rFonts w:ascii="Arial" w:hAnsi="Arial" w:cs="Arial"/>
          <w:sz w:val="20"/>
          <w:szCs w:val="20"/>
        </w:rPr>
        <w:t xml:space="preserve"> - Os destaques terão a intervenção de dois participantes, sendo 01 para a defesa e 01 para encaminhamento em contrário.</w:t>
      </w:r>
    </w:p>
    <w:p w:rsidR="00632AA1" w:rsidRPr="00B9499D" w:rsidRDefault="00632AA1" w:rsidP="00632AA1">
      <w:pPr>
        <w:pStyle w:val="PargrafodaLista"/>
        <w:ind w:left="0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ind w:left="0" w:firstLine="708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§ 1º - Cada delegado terá até dois minutos para sua manifestação;</w:t>
      </w:r>
    </w:p>
    <w:p w:rsidR="00632AA1" w:rsidRDefault="00632AA1" w:rsidP="00632AA1">
      <w:pPr>
        <w:pStyle w:val="PargrafodaLista"/>
        <w:ind w:left="0" w:firstLine="708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§ 2º - Os pontos que nenhum delegado solicitar destaque no momento da votação será considerado aprovado, por unanimidade, pela plenária final.</w:t>
      </w:r>
    </w:p>
    <w:p w:rsidR="00632AA1" w:rsidRDefault="00632AA1" w:rsidP="00632AA1">
      <w:pPr>
        <w:pStyle w:val="PargrafodaLista"/>
        <w:ind w:left="0" w:firstLine="708"/>
        <w:jc w:val="both"/>
        <w:rPr>
          <w:rFonts w:ascii="Arial" w:hAnsi="Arial" w:cs="Arial"/>
          <w:sz w:val="20"/>
          <w:szCs w:val="20"/>
        </w:rPr>
      </w:pPr>
    </w:p>
    <w:p w:rsidR="00632AA1" w:rsidRDefault="00632AA1" w:rsidP="00632AA1">
      <w:pPr>
        <w:pStyle w:val="PargrafodaLista"/>
        <w:ind w:left="0" w:firstLine="708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pStyle w:val="PargrafodaLista"/>
        <w:tabs>
          <w:tab w:val="left" w:pos="6720"/>
        </w:tabs>
        <w:ind w:left="0" w:firstLine="708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CAPÍTULO IX</w:t>
      </w:r>
    </w:p>
    <w:p w:rsidR="00632AA1" w:rsidRPr="00B9499D" w:rsidRDefault="00632AA1" w:rsidP="00632AA1">
      <w:pPr>
        <w:pStyle w:val="PargrafodaLista"/>
        <w:ind w:left="0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Das Disposições Finais</w:t>
      </w:r>
    </w:p>
    <w:p w:rsidR="00632AA1" w:rsidRPr="00B9499D" w:rsidRDefault="00632AA1" w:rsidP="00632AA1">
      <w:pPr>
        <w:pStyle w:val="Default"/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16</w:t>
      </w:r>
      <w:r w:rsidRPr="00B9499D">
        <w:rPr>
          <w:rFonts w:ascii="Arial" w:hAnsi="Arial" w:cs="Arial"/>
          <w:sz w:val="20"/>
          <w:szCs w:val="20"/>
        </w:rPr>
        <w:t xml:space="preserve"> - Serão conferidos certificados aos participantes da I Conferência Regionalizada dos Direitos da Pessoa Idosa.</w:t>
      </w:r>
    </w:p>
    <w:p w:rsidR="00632AA1" w:rsidRPr="00B9499D" w:rsidRDefault="00632AA1" w:rsidP="00632AA1">
      <w:pPr>
        <w:pStyle w:val="Default"/>
        <w:spacing w:line="276" w:lineRule="auto"/>
        <w:jc w:val="both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b/>
          <w:sz w:val="20"/>
          <w:szCs w:val="20"/>
        </w:rPr>
        <w:t>Artigo 17</w:t>
      </w:r>
      <w:r w:rsidRPr="00B9499D">
        <w:rPr>
          <w:rFonts w:ascii="Arial" w:hAnsi="Arial" w:cs="Arial"/>
          <w:sz w:val="20"/>
          <w:szCs w:val="20"/>
        </w:rPr>
        <w:t xml:space="preserve"> – Os casos omissos serão resolvidos pela Comissão Organizadora.</w:t>
      </w:r>
    </w:p>
    <w:p w:rsidR="00632AA1" w:rsidRPr="00B9499D" w:rsidRDefault="00632AA1" w:rsidP="00632AA1">
      <w:pPr>
        <w:pStyle w:val="Default"/>
        <w:spacing w:line="276" w:lineRule="auto"/>
        <w:jc w:val="both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>................................., ..................de ................................. de 201</w:t>
      </w:r>
      <w:r>
        <w:rPr>
          <w:rFonts w:ascii="Arial" w:hAnsi="Arial" w:cs="Arial"/>
          <w:sz w:val="20"/>
          <w:szCs w:val="20"/>
        </w:rPr>
        <w:t>9</w:t>
      </w:r>
      <w:r w:rsidRPr="00B9499D">
        <w:rPr>
          <w:rFonts w:ascii="Arial" w:hAnsi="Arial" w:cs="Arial"/>
          <w:sz w:val="20"/>
          <w:szCs w:val="20"/>
        </w:rPr>
        <w:t>.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 xml:space="preserve">Plenária da </w:t>
      </w:r>
      <w:r>
        <w:rPr>
          <w:rFonts w:ascii="Arial" w:hAnsi="Arial" w:cs="Arial"/>
          <w:sz w:val="20"/>
          <w:szCs w:val="20"/>
        </w:rPr>
        <w:t>I</w:t>
      </w:r>
      <w:r w:rsidRPr="00B9499D">
        <w:rPr>
          <w:rFonts w:ascii="Arial" w:hAnsi="Arial" w:cs="Arial"/>
          <w:sz w:val="20"/>
          <w:szCs w:val="20"/>
        </w:rPr>
        <w:t xml:space="preserve"> Conferência Regional da Pessoa Idosa </w:t>
      </w:r>
    </w:p>
    <w:p w:rsidR="00632AA1" w:rsidRPr="00B9499D" w:rsidRDefault="00632AA1" w:rsidP="00632AA1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 w:rsidRPr="00B9499D">
        <w:rPr>
          <w:rFonts w:ascii="Arial" w:hAnsi="Arial" w:cs="Arial"/>
          <w:sz w:val="20"/>
          <w:szCs w:val="20"/>
        </w:rPr>
        <w:t xml:space="preserve"> Município Polo </w:t>
      </w:r>
      <w:r>
        <w:rPr>
          <w:rFonts w:ascii="Arial" w:hAnsi="Arial" w:cs="Arial"/>
          <w:sz w:val="20"/>
          <w:szCs w:val="20"/>
        </w:rPr>
        <w:t>INHUMAS</w:t>
      </w:r>
    </w:p>
    <w:p w:rsidR="00632AA1" w:rsidRPr="00B9499D" w:rsidRDefault="00632AA1" w:rsidP="00632AA1">
      <w:pPr>
        <w:spacing w:line="276" w:lineRule="auto"/>
        <w:ind w:left="-709"/>
        <w:rPr>
          <w:sz w:val="20"/>
          <w:szCs w:val="20"/>
        </w:rPr>
      </w:pPr>
    </w:p>
    <w:p w:rsidR="003128CF" w:rsidRDefault="003128CF" w:rsidP="00632AA1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C36C79" w:rsidRDefault="00C36C79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autoSpaceDE w:val="0"/>
        <w:autoSpaceDN w:val="0"/>
        <w:adjustRightInd w:val="0"/>
        <w:jc w:val="right"/>
        <w:rPr>
          <w:rFonts w:ascii="Arial" w:hAnsi="Arial" w:cs="Arial"/>
          <w:b/>
          <w:bCs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ind w:firstLine="1425"/>
        <w:jc w:val="both"/>
        <w:rPr>
          <w:rFonts w:cs="Arial"/>
          <w:color w:val="000000"/>
        </w:rPr>
      </w:pPr>
    </w:p>
    <w:p w:rsidR="003128CF" w:rsidRDefault="003128CF" w:rsidP="003128CF">
      <w:pPr>
        <w:pStyle w:val="Default"/>
        <w:jc w:val="center"/>
        <w:rPr>
          <w:rFonts w:ascii="Arial" w:hAnsi="Arial" w:cs="Arial"/>
          <w:b/>
          <w:color w:val="auto"/>
        </w:rPr>
      </w:pPr>
    </w:p>
    <w:p w:rsidR="003128CF" w:rsidRDefault="003128CF" w:rsidP="003128CF">
      <w:pPr>
        <w:pStyle w:val="Default"/>
        <w:jc w:val="center"/>
        <w:rPr>
          <w:rFonts w:ascii="Arial" w:hAnsi="Arial" w:cs="Arial"/>
          <w:b/>
          <w:color w:val="auto"/>
        </w:rPr>
      </w:pPr>
    </w:p>
    <w:p w:rsidR="003128CF" w:rsidRDefault="003128CF" w:rsidP="003128CF">
      <w:pPr>
        <w:pStyle w:val="Default"/>
        <w:jc w:val="center"/>
        <w:rPr>
          <w:rFonts w:ascii="Arial" w:hAnsi="Arial" w:cs="Arial"/>
          <w:b/>
          <w:color w:val="auto"/>
        </w:rPr>
      </w:pPr>
    </w:p>
    <w:p w:rsidR="003128CF" w:rsidRDefault="003128CF" w:rsidP="003128CF">
      <w:pPr>
        <w:pStyle w:val="Default"/>
        <w:jc w:val="center"/>
        <w:rPr>
          <w:rFonts w:ascii="Arial" w:hAnsi="Arial" w:cs="Arial"/>
          <w:b/>
          <w:color w:val="auto"/>
        </w:rPr>
      </w:pPr>
    </w:p>
    <w:p w:rsidR="003128CF" w:rsidRDefault="003128CF" w:rsidP="003128CF">
      <w:pPr>
        <w:pStyle w:val="Default"/>
        <w:jc w:val="center"/>
        <w:rPr>
          <w:rFonts w:ascii="Arial" w:hAnsi="Arial" w:cs="Arial"/>
          <w:b/>
          <w:color w:val="auto"/>
        </w:rPr>
      </w:pPr>
    </w:p>
    <w:p w:rsidR="003128CF" w:rsidRDefault="003128CF" w:rsidP="003128CF">
      <w:pPr>
        <w:pStyle w:val="Default"/>
        <w:jc w:val="center"/>
        <w:rPr>
          <w:rFonts w:ascii="Arial" w:hAnsi="Arial" w:cs="Arial"/>
          <w:b/>
          <w:color w:val="auto"/>
        </w:rPr>
      </w:pPr>
    </w:p>
    <w:p w:rsidR="003128CF" w:rsidRDefault="003128CF" w:rsidP="000C02DB">
      <w:pPr>
        <w:jc w:val="both"/>
      </w:pPr>
    </w:p>
    <w:sectPr w:rsidR="003128CF">
      <w:headerReference w:type="default" r:id="rId25"/>
      <w:footerReference w:type="default" r:id="rId26"/>
      <w:footnotePr>
        <w:pos w:val="beneathText"/>
      </w:footnotePr>
      <w:pgSz w:w="11905" w:h="16837"/>
      <w:pgMar w:top="1134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30E7" w:rsidRDefault="000C30E7" w:rsidP="00F8727C">
      <w:r>
        <w:separator/>
      </w:r>
    </w:p>
  </w:endnote>
  <w:endnote w:type="continuationSeparator" w:id="0">
    <w:p w:rsidR="000C30E7" w:rsidRDefault="000C30E7" w:rsidP="00F872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2361" w:rsidRDefault="00832361">
    <w:pPr>
      <w:pStyle w:val="Rodap"/>
    </w:pPr>
    <w:r>
      <w:t xml:space="preserve"> COMISSÃO ORGANIZADORA DA CONFERENCIA: RESOLUÇÃO CMI- 002/2018</w:t>
    </w:r>
  </w:p>
  <w:p w:rsidR="00832361" w:rsidRDefault="00832361">
    <w:pPr>
      <w:pStyle w:val="Rodap"/>
    </w:pPr>
    <w:r>
      <w:t>Presidente: Carmencita Balestra. Membros: Secretário: Yan Guedes. Conselheiras: Bnaifitri Mendanha, Berithaiz Mendanha</w:t>
    </w:r>
  </w:p>
  <w:p w:rsidR="00832361" w:rsidRDefault="00832361">
    <w:pPr>
      <w:pStyle w:val="Rodap"/>
    </w:pPr>
    <w:r>
      <w:t>Contato CMI –Inhumas:  cmi.inhumas,go@gmail.com</w:t>
    </w:r>
  </w:p>
  <w:p w:rsidR="00832361" w:rsidRDefault="00832361">
    <w:pPr>
      <w:pStyle w:val="Rodap"/>
    </w:pPr>
    <w:r>
      <w:t>Casa do Conselhos:(62) 3514 8503 – (62) 985185976</w:t>
    </w:r>
  </w:p>
  <w:p w:rsidR="00832361" w:rsidRDefault="00832361">
    <w:pPr>
      <w:pStyle w:val="Rodap"/>
    </w:pPr>
  </w:p>
  <w:p w:rsidR="00832361" w:rsidRDefault="00832361">
    <w:pPr>
      <w:pStyle w:val="Rodap"/>
    </w:pPr>
  </w:p>
  <w:p w:rsidR="00832361" w:rsidRDefault="00832361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30E7" w:rsidRDefault="000C30E7" w:rsidP="00F8727C">
      <w:r>
        <w:separator/>
      </w:r>
    </w:p>
  </w:footnote>
  <w:footnote w:type="continuationSeparator" w:id="0">
    <w:p w:rsidR="000C30E7" w:rsidRDefault="000C30E7" w:rsidP="00F8727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2361" w:rsidRDefault="00832361" w:rsidP="00F8727C">
    <w:pPr>
      <w:pStyle w:val="Cabealho"/>
      <w:jc w:val="center"/>
    </w:pPr>
  </w:p>
  <w:p w:rsidR="00832361" w:rsidRDefault="00832361">
    <w:pPr>
      <w:pStyle w:val="Cabealho"/>
    </w:pPr>
  </w:p>
  <w:p w:rsidR="00832361" w:rsidRDefault="00832361">
    <w:pPr>
      <w:pStyle w:val="Cabealho"/>
    </w:pPr>
  </w:p>
  <w:p w:rsidR="00832361" w:rsidRDefault="00832361">
    <w:pPr>
      <w:pStyle w:val="Cabealho"/>
    </w:pPr>
  </w:p>
  <w:p w:rsidR="00832361" w:rsidRDefault="00832361">
    <w:pPr>
      <w:pStyle w:val="Cabealho"/>
    </w:pPr>
  </w:p>
  <w:p w:rsidR="00832361" w:rsidRDefault="00832361">
    <w:pPr>
      <w:pStyle w:val="Cabealho"/>
    </w:pPr>
  </w:p>
  <w:p w:rsidR="00832361" w:rsidRDefault="00832361">
    <w:pPr>
      <w:pStyle w:val="Cabealho"/>
    </w:pPr>
  </w:p>
  <w:p w:rsidR="00832361" w:rsidRDefault="00832361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0" w:firstLine="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0" w:firstLine="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0" w:firstLine="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0" w:firstLine="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0" w:firstLine="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0" w:firstLine="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0" w:firstLine="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0" w:firstLine="0"/>
      </w:pPr>
    </w:lvl>
  </w:abstractNum>
  <w:abstractNum w:abstractNumId="1" w15:restartNumberingAfterBreak="0">
    <w:nsid w:val="0ED4135E"/>
    <w:multiLevelType w:val="hybridMultilevel"/>
    <w:tmpl w:val="AB489CE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9E1431"/>
    <w:multiLevelType w:val="hybridMultilevel"/>
    <w:tmpl w:val="BDFCF9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B1DAC"/>
    <w:multiLevelType w:val="multilevel"/>
    <w:tmpl w:val="0262CFE6"/>
    <w:lvl w:ilvl="0">
      <w:start w:val="1"/>
      <w:numFmt w:val="decimal"/>
      <w:lvlText w:val="%1"/>
      <w:lvlJc w:val="left"/>
      <w:pPr>
        <w:ind w:left="1395" w:hanging="13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00" w:hanging="13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05" w:hanging="139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10" w:hanging="139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15" w:hanging="139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20" w:hanging="139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40" w:hanging="1800"/>
      </w:pPr>
      <w:rPr>
        <w:rFonts w:hint="default"/>
      </w:rPr>
    </w:lvl>
  </w:abstractNum>
  <w:abstractNum w:abstractNumId="4" w15:restartNumberingAfterBreak="0">
    <w:nsid w:val="3F415FF4"/>
    <w:multiLevelType w:val="hybridMultilevel"/>
    <w:tmpl w:val="B0846A6C"/>
    <w:lvl w:ilvl="0" w:tplc="0416000F">
      <w:start w:val="1"/>
      <w:numFmt w:val="decimal"/>
      <w:lvlText w:val="%1."/>
      <w:lvlJc w:val="left"/>
      <w:pPr>
        <w:ind w:left="780" w:hanging="360"/>
      </w:pPr>
    </w:lvl>
    <w:lvl w:ilvl="1" w:tplc="04160019" w:tentative="1">
      <w:start w:val="1"/>
      <w:numFmt w:val="lowerLetter"/>
      <w:lvlText w:val="%2."/>
      <w:lvlJc w:val="left"/>
      <w:pPr>
        <w:ind w:left="1500" w:hanging="360"/>
      </w:pPr>
    </w:lvl>
    <w:lvl w:ilvl="2" w:tplc="0416001B" w:tentative="1">
      <w:start w:val="1"/>
      <w:numFmt w:val="lowerRoman"/>
      <w:lvlText w:val="%3."/>
      <w:lvlJc w:val="right"/>
      <w:pPr>
        <w:ind w:left="2220" w:hanging="180"/>
      </w:pPr>
    </w:lvl>
    <w:lvl w:ilvl="3" w:tplc="0416000F" w:tentative="1">
      <w:start w:val="1"/>
      <w:numFmt w:val="decimal"/>
      <w:lvlText w:val="%4."/>
      <w:lvlJc w:val="left"/>
      <w:pPr>
        <w:ind w:left="2940" w:hanging="360"/>
      </w:pPr>
    </w:lvl>
    <w:lvl w:ilvl="4" w:tplc="04160019" w:tentative="1">
      <w:start w:val="1"/>
      <w:numFmt w:val="lowerLetter"/>
      <w:lvlText w:val="%5."/>
      <w:lvlJc w:val="left"/>
      <w:pPr>
        <w:ind w:left="3660" w:hanging="360"/>
      </w:pPr>
    </w:lvl>
    <w:lvl w:ilvl="5" w:tplc="0416001B" w:tentative="1">
      <w:start w:val="1"/>
      <w:numFmt w:val="lowerRoman"/>
      <w:lvlText w:val="%6."/>
      <w:lvlJc w:val="right"/>
      <w:pPr>
        <w:ind w:left="4380" w:hanging="180"/>
      </w:pPr>
    </w:lvl>
    <w:lvl w:ilvl="6" w:tplc="0416000F" w:tentative="1">
      <w:start w:val="1"/>
      <w:numFmt w:val="decimal"/>
      <w:lvlText w:val="%7."/>
      <w:lvlJc w:val="left"/>
      <w:pPr>
        <w:ind w:left="5100" w:hanging="360"/>
      </w:pPr>
    </w:lvl>
    <w:lvl w:ilvl="7" w:tplc="04160019" w:tentative="1">
      <w:start w:val="1"/>
      <w:numFmt w:val="lowerLetter"/>
      <w:lvlText w:val="%8."/>
      <w:lvlJc w:val="left"/>
      <w:pPr>
        <w:ind w:left="5820" w:hanging="360"/>
      </w:pPr>
    </w:lvl>
    <w:lvl w:ilvl="8" w:tplc="0416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" w15:restartNumberingAfterBreak="0">
    <w:nsid w:val="43277919"/>
    <w:multiLevelType w:val="hybridMultilevel"/>
    <w:tmpl w:val="0CD6D9FA"/>
    <w:lvl w:ilvl="0" w:tplc="E27400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496E6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048F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725A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7EEE6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A70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80FC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F2E60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4062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493E021F"/>
    <w:multiLevelType w:val="multilevel"/>
    <w:tmpl w:val="37EA9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B72190F"/>
    <w:multiLevelType w:val="hybridMultilevel"/>
    <w:tmpl w:val="EED89920"/>
    <w:lvl w:ilvl="0" w:tplc="CD62A3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51244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BAC44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668F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70A01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04EA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39C1D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A00AA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7657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4F680989"/>
    <w:multiLevelType w:val="hybridMultilevel"/>
    <w:tmpl w:val="71DEDD9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AB94240"/>
    <w:multiLevelType w:val="hybridMultilevel"/>
    <w:tmpl w:val="CC2064EA"/>
    <w:lvl w:ilvl="0" w:tplc="EF029F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B06E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A872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40E0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4327E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9028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45E6E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87670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0F6A0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5F9C358B"/>
    <w:multiLevelType w:val="hybridMultilevel"/>
    <w:tmpl w:val="98E0759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C146F65"/>
    <w:multiLevelType w:val="hybridMultilevel"/>
    <w:tmpl w:val="E31890A2"/>
    <w:lvl w:ilvl="0" w:tplc="0416000F">
      <w:start w:val="1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1"/>
  </w:num>
  <w:num w:numId="3">
    <w:abstractNumId w:val="6"/>
  </w:num>
  <w:num w:numId="4">
    <w:abstractNumId w:val="1"/>
  </w:num>
  <w:num w:numId="5">
    <w:abstractNumId w:val="2"/>
  </w:num>
  <w:num w:numId="6">
    <w:abstractNumId w:val="3"/>
  </w:num>
  <w:num w:numId="7">
    <w:abstractNumId w:val="10"/>
  </w:num>
  <w:num w:numId="8">
    <w:abstractNumId w:val="8"/>
  </w:num>
  <w:num w:numId="9">
    <w:abstractNumId w:val="4"/>
  </w:num>
  <w:num w:numId="10">
    <w:abstractNumId w:val="5"/>
  </w:num>
  <w:num w:numId="11">
    <w:abstractNumId w:val="9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635C"/>
    <w:rsid w:val="0003724F"/>
    <w:rsid w:val="00047439"/>
    <w:rsid w:val="00060D2E"/>
    <w:rsid w:val="000C02DB"/>
    <w:rsid w:val="000C30E7"/>
    <w:rsid w:val="000F50C8"/>
    <w:rsid w:val="001F7799"/>
    <w:rsid w:val="003128CF"/>
    <w:rsid w:val="0033044A"/>
    <w:rsid w:val="0033302B"/>
    <w:rsid w:val="00390AE5"/>
    <w:rsid w:val="00393E8E"/>
    <w:rsid w:val="003B4B00"/>
    <w:rsid w:val="003F62F9"/>
    <w:rsid w:val="00492760"/>
    <w:rsid w:val="004B139C"/>
    <w:rsid w:val="005B57FC"/>
    <w:rsid w:val="00632AA1"/>
    <w:rsid w:val="00665D22"/>
    <w:rsid w:val="00756931"/>
    <w:rsid w:val="007A03E3"/>
    <w:rsid w:val="007A24B2"/>
    <w:rsid w:val="007F6316"/>
    <w:rsid w:val="00832361"/>
    <w:rsid w:val="008D384A"/>
    <w:rsid w:val="009F635C"/>
    <w:rsid w:val="00A6743D"/>
    <w:rsid w:val="00A80607"/>
    <w:rsid w:val="00A9429B"/>
    <w:rsid w:val="00AD7713"/>
    <w:rsid w:val="00AE729F"/>
    <w:rsid w:val="00B763CF"/>
    <w:rsid w:val="00BD5811"/>
    <w:rsid w:val="00C004FA"/>
    <w:rsid w:val="00C07A68"/>
    <w:rsid w:val="00C36C79"/>
    <w:rsid w:val="00D43485"/>
    <w:rsid w:val="00D46182"/>
    <w:rsid w:val="00E85752"/>
    <w:rsid w:val="00EB5D03"/>
    <w:rsid w:val="00F8727C"/>
    <w:rsid w:val="00FB2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9C881E0-F383-4561-A1B9-D9137A0C29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635C"/>
    <w:pPr>
      <w:widowControl w:val="0"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Ttulo2">
    <w:name w:val="heading 2"/>
    <w:basedOn w:val="Normal"/>
    <w:next w:val="Normal"/>
    <w:link w:val="Ttulo2Char"/>
    <w:qFormat/>
    <w:rsid w:val="003128CF"/>
    <w:pPr>
      <w:keepNext/>
      <w:widowControl/>
      <w:suppressAutoHyphens w:val="0"/>
      <w:spacing w:before="240" w:after="240"/>
      <w:outlineLvl w:val="1"/>
    </w:pPr>
    <w:rPr>
      <w:rFonts w:ascii="Arial" w:eastAsia="Times New Roman" w:hAnsi="Arial"/>
      <w:b/>
      <w:bCs/>
      <w:kern w:val="0"/>
      <w:sz w:val="22"/>
      <w:lang w:eastAsia="pt-BR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rsid w:val="009F635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9F635C"/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F8727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F8727C"/>
    <w:rPr>
      <w:rFonts w:ascii="Times New Roman" w:eastAsia="Lucida Sans Unicode" w:hAnsi="Times New Roman" w:cs="Times New Roman"/>
      <w:kern w:val="1"/>
      <w:sz w:val="24"/>
      <w:szCs w:val="24"/>
    </w:rPr>
  </w:style>
  <w:style w:type="table" w:styleId="Tabelacomgrade">
    <w:name w:val="Table Grid"/>
    <w:basedOn w:val="Tabelanormal"/>
    <w:uiPriority w:val="39"/>
    <w:rsid w:val="000F50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qFormat/>
    <w:rsid w:val="00A80607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492760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92760"/>
    <w:rPr>
      <w:rFonts w:ascii="Segoe UI" w:eastAsia="Lucida Sans Unicode" w:hAnsi="Segoe UI" w:cs="Segoe UI"/>
      <w:kern w:val="1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B763CF"/>
    <w:pPr>
      <w:widowControl/>
      <w:suppressAutoHyphens w:val="0"/>
      <w:spacing w:before="100" w:beforeAutospacing="1" w:after="100" w:afterAutospacing="1"/>
    </w:pPr>
    <w:rPr>
      <w:rFonts w:eastAsiaTheme="minorEastAsia"/>
      <w:kern w:val="0"/>
      <w:lang w:eastAsia="pt-BR"/>
    </w:rPr>
  </w:style>
  <w:style w:type="character" w:styleId="Hyperlink">
    <w:name w:val="Hyperlink"/>
    <w:basedOn w:val="Fontepargpadro"/>
    <w:uiPriority w:val="99"/>
    <w:unhideWhenUsed/>
    <w:rsid w:val="000C02DB"/>
    <w:rPr>
      <w:color w:val="0563C1" w:themeColor="hyperlink"/>
      <w:u w:val="single"/>
    </w:rPr>
  </w:style>
  <w:style w:type="character" w:customStyle="1" w:styleId="Ttulo2Char">
    <w:name w:val="Título 2 Char"/>
    <w:basedOn w:val="Fontepargpadro"/>
    <w:link w:val="Ttulo2"/>
    <w:rsid w:val="003128CF"/>
    <w:rPr>
      <w:rFonts w:ascii="Arial" w:eastAsia="Times New Roman" w:hAnsi="Arial" w:cs="Times New Roman"/>
      <w:b/>
      <w:bCs/>
      <w:szCs w:val="24"/>
      <w:lang w:eastAsia="pt-BR"/>
    </w:rPr>
  </w:style>
  <w:style w:type="paragraph" w:customStyle="1" w:styleId="Default">
    <w:name w:val="Default"/>
    <w:link w:val="DefaultChar"/>
    <w:rsid w:val="003128C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character" w:customStyle="1" w:styleId="DefaultChar">
    <w:name w:val="Default Char"/>
    <w:link w:val="Default"/>
    <w:rsid w:val="003128CF"/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234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1855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15651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88075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06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6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8332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974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9143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microsoft.com/office/2007/relationships/hdphoto" Target="media/hdphoto1.wdp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5.emf"/><Relationship Id="rId28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hyperlink" Target="http://www.sst.sc.gov.br/index.php/conselhos/cei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3139</Words>
  <Characters>16956</Characters>
  <Application>Microsoft Office Word</Application>
  <DocSecurity>0</DocSecurity>
  <Lines>141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carmencita marcia balestra</dc:creator>
  <cp:keywords/>
  <dc:description/>
  <cp:lastModifiedBy>carmencita marcia balestra</cp:lastModifiedBy>
  <cp:revision>2</cp:revision>
  <cp:lastPrinted>2019-01-16T09:55:00Z</cp:lastPrinted>
  <dcterms:created xsi:type="dcterms:W3CDTF">2019-02-06T08:11:00Z</dcterms:created>
  <dcterms:modified xsi:type="dcterms:W3CDTF">2019-02-06T08:11:00Z</dcterms:modified>
</cp:coreProperties>
</file>