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21BFA" w14:textId="77777777" w:rsidR="00534567" w:rsidRPr="00784981" w:rsidRDefault="00534567" w:rsidP="00534567">
      <w:pPr>
        <w:pStyle w:val="Ttulo2"/>
        <w:rPr>
          <w:sz w:val="24"/>
          <w:szCs w:val="24"/>
        </w:rPr>
      </w:pPr>
    </w:p>
    <w:p w14:paraId="52D1E8FD" w14:textId="77777777" w:rsidR="006047AA" w:rsidRDefault="006047AA" w:rsidP="00534567">
      <w:pPr>
        <w:jc w:val="center"/>
        <w:rPr>
          <w:rFonts w:ascii="Times New Roman" w:hAnsi="Times New Roman" w:cs="Times New Roman"/>
          <w:b/>
          <w:szCs w:val="20"/>
        </w:rPr>
      </w:pPr>
    </w:p>
    <w:p w14:paraId="1B0B68CA" w14:textId="77777777" w:rsidR="006047AA" w:rsidRDefault="006047AA" w:rsidP="00534567">
      <w:pPr>
        <w:jc w:val="center"/>
        <w:rPr>
          <w:rFonts w:ascii="Times New Roman" w:hAnsi="Times New Roman" w:cs="Times New Roman"/>
          <w:b/>
          <w:szCs w:val="20"/>
        </w:rPr>
      </w:pPr>
    </w:p>
    <w:p w14:paraId="14B81D0A" w14:textId="59E4011C" w:rsidR="00534567" w:rsidRPr="006047AA" w:rsidRDefault="00534567" w:rsidP="00534567">
      <w:pPr>
        <w:jc w:val="center"/>
        <w:rPr>
          <w:rFonts w:ascii="Arial" w:hAnsi="Arial" w:cs="Arial"/>
          <w:b/>
          <w:sz w:val="24"/>
          <w:szCs w:val="24"/>
        </w:rPr>
      </w:pPr>
      <w:r w:rsidRPr="006047AA">
        <w:rPr>
          <w:rFonts w:ascii="Arial" w:hAnsi="Arial" w:cs="Arial"/>
          <w:b/>
          <w:sz w:val="24"/>
          <w:szCs w:val="24"/>
        </w:rPr>
        <w:t xml:space="preserve">ATA DA REUNIÃO </w:t>
      </w:r>
      <w:r w:rsidR="00F0227E" w:rsidRPr="006047AA">
        <w:rPr>
          <w:rFonts w:ascii="Arial" w:hAnsi="Arial" w:cs="Arial"/>
          <w:b/>
          <w:sz w:val="24"/>
          <w:szCs w:val="24"/>
        </w:rPr>
        <w:t>EXTRA</w:t>
      </w:r>
      <w:r w:rsidRPr="006047AA">
        <w:rPr>
          <w:rFonts w:ascii="Arial" w:hAnsi="Arial" w:cs="Arial"/>
          <w:b/>
          <w:sz w:val="24"/>
          <w:szCs w:val="24"/>
        </w:rPr>
        <w:t>ORDINÁRIA DO DIA 11 DE SETEMBRO DE 2020</w:t>
      </w:r>
    </w:p>
    <w:p w14:paraId="1AF6B5B3" w14:textId="77777777" w:rsidR="00534567" w:rsidRDefault="00534567" w:rsidP="00534567">
      <w:pPr>
        <w:jc w:val="both"/>
        <w:rPr>
          <w:rFonts w:ascii="Times New Roman" w:hAnsi="Times New Roman" w:cs="Times New Roman"/>
          <w:sz w:val="24"/>
          <w:szCs w:val="24"/>
        </w:rPr>
      </w:pPr>
    </w:p>
    <w:p w14:paraId="321B692C" w14:textId="0CEE5A78" w:rsidR="00534567" w:rsidRPr="006047AA" w:rsidRDefault="00534567" w:rsidP="006047AA">
      <w:pPr>
        <w:spacing w:line="276" w:lineRule="auto"/>
        <w:jc w:val="both"/>
        <w:rPr>
          <w:rFonts w:ascii="Arial" w:hAnsi="Arial" w:cs="Arial"/>
          <w:sz w:val="24"/>
          <w:szCs w:val="24"/>
        </w:rPr>
      </w:pPr>
      <w:r w:rsidRPr="006047AA">
        <w:rPr>
          <w:rFonts w:ascii="Arial" w:hAnsi="Arial" w:cs="Arial"/>
          <w:sz w:val="24"/>
          <w:szCs w:val="24"/>
        </w:rPr>
        <w:t>Aos onze dias de setembro de 2020 às 13:30  reuniu-se  o Conselho Municipal do Idoso, com os presentes Conselheiros (a): Luci Priscila Ribeiro e Helena</w:t>
      </w:r>
      <w:r w:rsidR="00AF478A" w:rsidRPr="006047AA">
        <w:rPr>
          <w:rFonts w:ascii="Arial" w:hAnsi="Arial" w:cs="Arial"/>
          <w:sz w:val="24"/>
          <w:szCs w:val="24"/>
        </w:rPr>
        <w:t xml:space="preserve"> Maria de Oliveira Silva</w:t>
      </w:r>
      <w:r w:rsidRPr="006047AA">
        <w:rPr>
          <w:rFonts w:ascii="Arial" w:hAnsi="Arial" w:cs="Arial"/>
          <w:sz w:val="24"/>
          <w:szCs w:val="24"/>
        </w:rPr>
        <w:t xml:space="preserve"> (Associação Lar Bem Viver), Hiromi Ikeda Takatu (Assiama), Shirley Antonelli (Lar de Santana), Marinez C. P. Campos (Casa do Caminho),Bnáifitri  Medeiros (Doce Lar), Tânia Maria de Lima (Meu Lar), Carmencita Balestra (Presidente CMI),Yan Guedes(CMI), Juliana Balestra (CMI) para deliberar a seguinte pau</w:t>
      </w:r>
      <w:r w:rsidR="006047AA">
        <w:rPr>
          <w:rFonts w:ascii="Arial" w:hAnsi="Arial" w:cs="Arial"/>
          <w:sz w:val="24"/>
          <w:szCs w:val="24"/>
        </w:rPr>
        <w:t xml:space="preserve">ta: </w:t>
      </w:r>
      <w:r w:rsidR="00D95D51">
        <w:rPr>
          <w:rFonts w:ascii="Arial" w:hAnsi="Arial" w:cs="Arial"/>
          <w:sz w:val="24"/>
          <w:szCs w:val="24"/>
        </w:rPr>
        <w:t>S</w:t>
      </w:r>
      <w:r w:rsidR="006047AA">
        <w:rPr>
          <w:rFonts w:ascii="Arial" w:hAnsi="Arial" w:cs="Arial"/>
          <w:sz w:val="24"/>
          <w:szCs w:val="24"/>
        </w:rPr>
        <w:t>ituação da Associação</w:t>
      </w:r>
      <w:r w:rsidRPr="006047AA">
        <w:rPr>
          <w:rFonts w:ascii="Arial" w:hAnsi="Arial" w:cs="Arial"/>
          <w:sz w:val="24"/>
          <w:szCs w:val="24"/>
        </w:rPr>
        <w:t xml:space="preserve"> Bem Viver; Emissão de documentos para concorrer a editais e eleição do Conselho Estadual do </w:t>
      </w:r>
      <w:r w:rsidR="00D95D51" w:rsidRPr="006047AA">
        <w:rPr>
          <w:rFonts w:ascii="Arial" w:hAnsi="Arial" w:cs="Arial"/>
          <w:sz w:val="24"/>
          <w:szCs w:val="24"/>
        </w:rPr>
        <w:t>Idoso</w:t>
      </w:r>
      <w:r w:rsidR="00D95D51">
        <w:rPr>
          <w:rFonts w:ascii="Arial" w:hAnsi="Arial" w:cs="Arial"/>
          <w:sz w:val="24"/>
          <w:szCs w:val="24"/>
        </w:rPr>
        <w:t>.</w:t>
      </w:r>
      <w:r w:rsidR="00D95D51" w:rsidRPr="00D95D51">
        <w:rPr>
          <w:rFonts w:ascii="Arial" w:hAnsi="Arial" w:cs="Arial"/>
          <w:sz w:val="24"/>
          <w:szCs w:val="24"/>
        </w:rPr>
        <w:t xml:space="preserve"> A </w:t>
      </w:r>
      <w:r w:rsidR="00F0227E" w:rsidRPr="00D95D51">
        <w:rPr>
          <w:rFonts w:ascii="Arial" w:hAnsi="Arial" w:cs="Arial"/>
          <w:sz w:val="24"/>
          <w:szCs w:val="24"/>
        </w:rPr>
        <w:t xml:space="preserve">Declaração de </w:t>
      </w:r>
      <w:r w:rsidR="00D95D51" w:rsidRPr="00D95D51">
        <w:rPr>
          <w:rFonts w:ascii="Arial" w:hAnsi="Arial" w:cs="Arial"/>
          <w:sz w:val="24"/>
          <w:szCs w:val="24"/>
        </w:rPr>
        <w:t>F</w:t>
      </w:r>
      <w:r w:rsidR="00F0227E" w:rsidRPr="00D95D51">
        <w:rPr>
          <w:rFonts w:ascii="Arial" w:hAnsi="Arial" w:cs="Arial"/>
          <w:sz w:val="24"/>
          <w:szCs w:val="24"/>
        </w:rPr>
        <w:t>uncionamento e requisitos para emissão do registro do CMI</w:t>
      </w:r>
      <w:r w:rsidR="00D95D51" w:rsidRPr="00D95D51">
        <w:rPr>
          <w:rFonts w:ascii="Arial" w:hAnsi="Arial" w:cs="Arial"/>
          <w:sz w:val="24"/>
          <w:szCs w:val="24"/>
        </w:rPr>
        <w:t xml:space="preserve"> já está </w:t>
      </w:r>
      <w:r w:rsidR="00A74695" w:rsidRPr="00D95D51">
        <w:rPr>
          <w:rFonts w:ascii="Arial" w:hAnsi="Arial" w:cs="Arial"/>
          <w:sz w:val="24"/>
          <w:szCs w:val="24"/>
        </w:rPr>
        <w:t>à</w:t>
      </w:r>
      <w:r w:rsidR="00D95D51" w:rsidRPr="00D95D51">
        <w:rPr>
          <w:rFonts w:ascii="Arial" w:hAnsi="Arial" w:cs="Arial"/>
          <w:sz w:val="24"/>
          <w:szCs w:val="24"/>
        </w:rPr>
        <w:t xml:space="preserve"> disposição das instituições; </w:t>
      </w:r>
      <w:r w:rsidR="00A74695" w:rsidRPr="00D95D51">
        <w:rPr>
          <w:rFonts w:ascii="Arial" w:hAnsi="Arial" w:cs="Arial"/>
          <w:sz w:val="24"/>
          <w:szCs w:val="24"/>
        </w:rPr>
        <w:t>foram</w:t>
      </w:r>
      <w:r w:rsidR="00D95D51" w:rsidRPr="00D95D51">
        <w:rPr>
          <w:rFonts w:ascii="Arial" w:hAnsi="Arial" w:cs="Arial"/>
          <w:sz w:val="24"/>
          <w:szCs w:val="24"/>
        </w:rPr>
        <w:t xml:space="preserve"> feitos e</w:t>
      </w:r>
      <w:r w:rsidR="00F0227E" w:rsidRPr="00D95D51">
        <w:rPr>
          <w:rFonts w:ascii="Arial" w:hAnsi="Arial" w:cs="Arial"/>
          <w:sz w:val="24"/>
          <w:szCs w:val="24"/>
        </w:rPr>
        <w:t xml:space="preserve">sclarecimento sobre </w:t>
      </w:r>
      <w:r w:rsidR="00D95D51" w:rsidRPr="00D95D51">
        <w:rPr>
          <w:rFonts w:ascii="Arial" w:hAnsi="Arial" w:cs="Arial"/>
          <w:sz w:val="24"/>
          <w:szCs w:val="24"/>
        </w:rPr>
        <w:t>o porquê a C</w:t>
      </w:r>
      <w:r w:rsidR="00F0227E" w:rsidRPr="00D95D51">
        <w:rPr>
          <w:rFonts w:ascii="Arial" w:hAnsi="Arial" w:cs="Arial"/>
          <w:sz w:val="24"/>
          <w:szCs w:val="24"/>
        </w:rPr>
        <w:t>a</w:t>
      </w:r>
      <w:r w:rsidR="00D95D51" w:rsidRPr="00D95D51">
        <w:rPr>
          <w:rFonts w:ascii="Arial" w:hAnsi="Arial" w:cs="Arial"/>
          <w:sz w:val="24"/>
          <w:szCs w:val="24"/>
        </w:rPr>
        <w:t>sa</w:t>
      </w:r>
      <w:r w:rsidR="00F0227E" w:rsidRPr="00D95D51">
        <w:rPr>
          <w:rFonts w:ascii="Arial" w:hAnsi="Arial" w:cs="Arial"/>
          <w:sz w:val="24"/>
          <w:szCs w:val="24"/>
        </w:rPr>
        <w:t xml:space="preserve"> do Caminho </w:t>
      </w:r>
      <w:r w:rsidR="00D95D51" w:rsidRPr="00D95D51">
        <w:rPr>
          <w:rFonts w:ascii="Arial" w:hAnsi="Arial" w:cs="Arial"/>
          <w:sz w:val="24"/>
          <w:szCs w:val="24"/>
        </w:rPr>
        <w:t xml:space="preserve">ainda não pode entrar em Editais. Por não estar no CADSUAS e não ter </w:t>
      </w:r>
      <w:r w:rsidR="00A74695" w:rsidRPr="00D95D51">
        <w:rPr>
          <w:rFonts w:ascii="Arial" w:hAnsi="Arial" w:cs="Arial"/>
          <w:sz w:val="24"/>
          <w:szCs w:val="24"/>
        </w:rPr>
        <w:t>dois</w:t>
      </w:r>
      <w:r w:rsidR="00D95D51" w:rsidRPr="00D95D51">
        <w:rPr>
          <w:rFonts w:ascii="Arial" w:hAnsi="Arial" w:cs="Arial"/>
          <w:sz w:val="24"/>
          <w:szCs w:val="24"/>
        </w:rPr>
        <w:t xml:space="preserve"> anos de serviços de atendimento a pessoas idosas.</w:t>
      </w:r>
      <w:r w:rsidR="00A74695">
        <w:rPr>
          <w:rFonts w:ascii="Arial" w:hAnsi="Arial" w:cs="Arial"/>
          <w:sz w:val="24"/>
          <w:szCs w:val="24"/>
        </w:rPr>
        <w:t xml:space="preserve"> </w:t>
      </w:r>
      <w:r w:rsidR="00D95D51" w:rsidRPr="00D95D51">
        <w:rPr>
          <w:rFonts w:ascii="Arial" w:hAnsi="Arial" w:cs="Arial"/>
          <w:sz w:val="24"/>
          <w:szCs w:val="24"/>
        </w:rPr>
        <w:t xml:space="preserve">A </w:t>
      </w:r>
      <w:r w:rsidRPr="00D95D51">
        <w:rPr>
          <w:rFonts w:ascii="Arial" w:hAnsi="Arial" w:cs="Arial"/>
          <w:sz w:val="24"/>
          <w:szCs w:val="24"/>
        </w:rPr>
        <w:t xml:space="preserve">Presidente do CMI Inhumas-Go </w:t>
      </w:r>
      <w:r w:rsidR="00D95D51" w:rsidRPr="00D95D51">
        <w:rPr>
          <w:rFonts w:ascii="Arial" w:hAnsi="Arial" w:cs="Arial"/>
          <w:sz w:val="24"/>
          <w:szCs w:val="24"/>
        </w:rPr>
        <w:t xml:space="preserve">informa sobre convite recebido para concorrer </w:t>
      </w:r>
      <w:proofErr w:type="spellStart"/>
      <w:r w:rsidR="00D95D51" w:rsidRPr="00D95D51">
        <w:rPr>
          <w:rFonts w:ascii="Arial" w:hAnsi="Arial" w:cs="Arial"/>
          <w:sz w:val="24"/>
          <w:szCs w:val="24"/>
        </w:rPr>
        <w:t>a</w:t>
      </w:r>
      <w:proofErr w:type="spellEnd"/>
      <w:r w:rsidR="00D95D51" w:rsidRPr="00D95D51">
        <w:rPr>
          <w:rFonts w:ascii="Arial" w:hAnsi="Arial" w:cs="Arial"/>
          <w:sz w:val="24"/>
          <w:szCs w:val="24"/>
        </w:rPr>
        <w:t xml:space="preserve"> </w:t>
      </w:r>
      <w:r w:rsidRPr="00D95D51">
        <w:rPr>
          <w:rFonts w:ascii="Arial" w:hAnsi="Arial" w:cs="Arial"/>
          <w:sz w:val="24"/>
          <w:szCs w:val="24"/>
        </w:rPr>
        <w:t xml:space="preserve"> </w:t>
      </w:r>
      <w:r w:rsidR="00D95D51" w:rsidRPr="00D95D51">
        <w:rPr>
          <w:rFonts w:ascii="Arial" w:hAnsi="Arial" w:cs="Arial"/>
          <w:sz w:val="24"/>
          <w:szCs w:val="24"/>
        </w:rPr>
        <w:t>presidência</w:t>
      </w:r>
      <w:r w:rsidRPr="00D95D51">
        <w:rPr>
          <w:rFonts w:ascii="Arial" w:hAnsi="Arial" w:cs="Arial"/>
          <w:sz w:val="24"/>
          <w:szCs w:val="24"/>
        </w:rPr>
        <w:t xml:space="preserve"> do Conselho Estadual do Idoso. E para tal candidatura te</w:t>
      </w:r>
      <w:r w:rsidR="00AF478A" w:rsidRPr="00D95D51">
        <w:rPr>
          <w:rFonts w:ascii="Arial" w:hAnsi="Arial" w:cs="Arial"/>
          <w:sz w:val="24"/>
          <w:szCs w:val="24"/>
        </w:rPr>
        <w:t>rá</w:t>
      </w:r>
      <w:r w:rsidRPr="00D95D51">
        <w:rPr>
          <w:rFonts w:ascii="Arial" w:hAnsi="Arial" w:cs="Arial"/>
          <w:sz w:val="24"/>
          <w:szCs w:val="24"/>
        </w:rPr>
        <w:t xml:space="preserve"> que inscrever a Associação Eterna Juventude e necessita contar com o </w:t>
      </w:r>
      <w:r w:rsidR="00D95D51" w:rsidRPr="00D95D51">
        <w:rPr>
          <w:rFonts w:ascii="Arial" w:hAnsi="Arial" w:cs="Arial"/>
          <w:sz w:val="24"/>
          <w:szCs w:val="24"/>
        </w:rPr>
        <w:t>apoio das instituições/</w:t>
      </w:r>
      <w:r w:rsidRPr="00D95D51">
        <w:rPr>
          <w:rFonts w:ascii="Arial" w:hAnsi="Arial" w:cs="Arial"/>
          <w:sz w:val="24"/>
          <w:szCs w:val="24"/>
        </w:rPr>
        <w:t xml:space="preserve"> </w:t>
      </w:r>
      <w:r w:rsidR="00D95D51" w:rsidRPr="00D95D51">
        <w:rPr>
          <w:rFonts w:ascii="Arial" w:hAnsi="Arial" w:cs="Arial"/>
          <w:sz w:val="24"/>
          <w:szCs w:val="24"/>
        </w:rPr>
        <w:t>ILPIs</w:t>
      </w:r>
      <w:r w:rsidRPr="00D95D51">
        <w:rPr>
          <w:rFonts w:ascii="Arial" w:hAnsi="Arial" w:cs="Arial"/>
          <w:sz w:val="24"/>
          <w:szCs w:val="24"/>
        </w:rPr>
        <w:t xml:space="preserve"> de Inhumas-GO</w:t>
      </w:r>
      <w:r w:rsidR="00D95D51" w:rsidRPr="00D95D51">
        <w:rPr>
          <w:rFonts w:ascii="Arial" w:hAnsi="Arial" w:cs="Arial"/>
          <w:sz w:val="24"/>
          <w:szCs w:val="24"/>
        </w:rPr>
        <w:t>, que devem se inscrever no pleito caso decidam apoiar essa candidatura. O p</w:t>
      </w:r>
      <w:r w:rsidRPr="00D95D51">
        <w:rPr>
          <w:rFonts w:ascii="Arial" w:hAnsi="Arial" w:cs="Arial"/>
          <w:sz w:val="24"/>
          <w:szCs w:val="24"/>
        </w:rPr>
        <w:t xml:space="preserve">razo </w:t>
      </w:r>
      <w:r w:rsidR="00D95D51" w:rsidRPr="00D95D51">
        <w:rPr>
          <w:rFonts w:ascii="Arial" w:hAnsi="Arial" w:cs="Arial"/>
          <w:sz w:val="24"/>
          <w:szCs w:val="24"/>
        </w:rPr>
        <w:t xml:space="preserve">é </w:t>
      </w:r>
      <w:r w:rsidRPr="00D95D51">
        <w:rPr>
          <w:rFonts w:ascii="Arial" w:hAnsi="Arial" w:cs="Arial"/>
          <w:sz w:val="24"/>
          <w:szCs w:val="24"/>
        </w:rPr>
        <w:t>até terça feira, dia 15/9/20.</w:t>
      </w:r>
      <w:r w:rsidR="00F0227E" w:rsidRPr="00D95D51">
        <w:rPr>
          <w:rFonts w:ascii="Arial" w:hAnsi="Arial" w:cs="Arial"/>
          <w:sz w:val="24"/>
          <w:szCs w:val="24"/>
        </w:rPr>
        <w:t xml:space="preserve"> Será encaminhado via </w:t>
      </w:r>
      <w:r w:rsidR="00D95D51" w:rsidRPr="00D95D51">
        <w:rPr>
          <w:rFonts w:ascii="Arial" w:hAnsi="Arial" w:cs="Arial"/>
          <w:sz w:val="24"/>
          <w:szCs w:val="24"/>
        </w:rPr>
        <w:t>e-mail</w:t>
      </w:r>
      <w:r w:rsidR="00F0227E" w:rsidRPr="00D95D51">
        <w:rPr>
          <w:rFonts w:ascii="Arial" w:hAnsi="Arial" w:cs="Arial"/>
          <w:sz w:val="24"/>
          <w:szCs w:val="24"/>
        </w:rPr>
        <w:t xml:space="preserve"> os documentos necessários para inscrição;</w:t>
      </w:r>
      <w:r w:rsidR="00D95D51">
        <w:rPr>
          <w:rFonts w:ascii="Arial" w:hAnsi="Arial" w:cs="Arial"/>
          <w:sz w:val="24"/>
          <w:szCs w:val="24"/>
        </w:rPr>
        <w:t xml:space="preserve"> </w:t>
      </w:r>
      <w:r w:rsidR="00D95D51" w:rsidRPr="00CC7B47">
        <w:rPr>
          <w:rFonts w:ascii="Arial" w:hAnsi="Arial" w:cs="Arial"/>
          <w:sz w:val="24"/>
          <w:szCs w:val="24"/>
          <w:highlight w:val="yellow"/>
        </w:rPr>
        <w:t>foram feitos e</w:t>
      </w:r>
      <w:r w:rsidR="00F0227E" w:rsidRPr="00CC7B47">
        <w:rPr>
          <w:rFonts w:ascii="Arial" w:hAnsi="Arial" w:cs="Arial"/>
          <w:sz w:val="24"/>
          <w:szCs w:val="24"/>
          <w:highlight w:val="yellow"/>
        </w:rPr>
        <w:t xml:space="preserve">sclarecimento </w:t>
      </w:r>
      <w:r w:rsidR="00D95D51" w:rsidRPr="00CC7B47">
        <w:rPr>
          <w:rFonts w:ascii="Arial" w:hAnsi="Arial" w:cs="Arial"/>
          <w:sz w:val="24"/>
          <w:szCs w:val="24"/>
          <w:highlight w:val="yellow"/>
        </w:rPr>
        <w:t>sobre a atual</w:t>
      </w:r>
      <w:r w:rsidR="00F0227E" w:rsidRPr="00CC7B47">
        <w:rPr>
          <w:rFonts w:ascii="Arial" w:hAnsi="Arial" w:cs="Arial"/>
          <w:sz w:val="24"/>
          <w:szCs w:val="24"/>
          <w:highlight w:val="yellow"/>
        </w:rPr>
        <w:t xml:space="preserve"> situação d</w:t>
      </w:r>
      <w:r w:rsidR="00D95D51" w:rsidRPr="00CC7B47">
        <w:rPr>
          <w:rFonts w:ascii="Arial" w:hAnsi="Arial" w:cs="Arial"/>
          <w:sz w:val="24"/>
          <w:szCs w:val="24"/>
          <w:highlight w:val="yellow"/>
        </w:rPr>
        <w:t>a Associação</w:t>
      </w:r>
      <w:r w:rsidR="00F0227E" w:rsidRPr="00CC7B47">
        <w:rPr>
          <w:rFonts w:ascii="Arial" w:hAnsi="Arial" w:cs="Arial"/>
          <w:sz w:val="24"/>
          <w:szCs w:val="24"/>
          <w:highlight w:val="yellow"/>
        </w:rPr>
        <w:t xml:space="preserve"> Bem Viver e d</w:t>
      </w:r>
      <w:r w:rsidR="00D95D51" w:rsidRPr="00CC7B47">
        <w:rPr>
          <w:rFonts w:ascii="Arial" w:hAnsi="Arial" w:cs="Arial"/>
          <w:sz w:val="24"/>
          <w:szCs w:val="24"/>
          <w:highlight w:val="yellow"/>
        </w:rPr>
        <w:t>o pedido do</w:t>
      </w:r>
      <w:r w:rsidR="00F0227E" w:rsidRPr="00CC7B47">
        <w:rPr>
          <w:rFonts w:ascii="Arial" w:hAnsi="Arial" w:cs="Arial"/>
          <w:sz w:val="24"/>
          <w:szCs w:val="24"/>
          <w:highlight w:val="yellow"/>
        </w:rPr>
        <w:t xml:space="preserve"> Ministério Público</w:t>
      </w:r>
      <w:r w:rsidR="00D95D51" w:rsidRPr="00CC7B47">
        <w:rPr>
          <w:rFonts w:ascii="Arial" w:hAnsi="Arial" w:cs="Arial"/>
          <w:sz w:val="24"/>
          <w:szCs w:val="24"/>
          <w:highlight w:val="yellow"/>
        </w:rPr>
        <w:t xml:space="preserve"> feito ao Judiciário, conforme publicado no site do MP-GO/Notícias. A Conselheira Lucy solicitou esclarecimentos sobre quais verbas de emendas parlamentares </w:t>
      </w:r>
      <w:r w:rsidR="00A74695" w:rsidRPr="00CC7B47">
        <w:rPr>
          <w:rFonts w:ascii="Arial" w:hAnsi="Arial" w:cs="Arial"/>
          <w:sz w:val="24"/>
          <w:szCs w:val="24"/>
          <w:highlight w:val="yellow"/>
        </w:rPr>
        <w:t>a Associação</w:t>
      </w:r>
      <w:r w:rsidR="00D95D51" w:rsidRPr="00CC7B47">
        <w:rPr>
          <w:rFonts w:ascii="Arial" w:hAnsi="Arial" w:cs="Arial"/>
          <w:sz w:val="24"/>
          <w:szCs w:val="24"/>
          <w:highlight w:val="yellow"/>
        </w:rPr>
        <w:t xml:space="preserve"> Bem Viver teria recebido e foi esclarecido que foi a Emenda da Câmara de Vereadores, e de pronto ela concordou ter recebido tal emenda no valor de </w:t>
      </w:r>
      <w:r w:rsidR="00A74695" w:rsidRPr="00CC7B47">
        <w:rPr>
          <w:rFonts w:ascii="Arial" w:hAnsi="Arial" w:cs="Arial"/>
          <w:sz w:val="24"/>
          <w:szCs w:val="24"/>
          <w:highlight w:val="yellow"/>
        </w:rPr>
        <w:t>vinte mil reais.</w:t>
      </w:r>
      <w:r w:rsidR="00A74695">
        <w:rPr>
          <w:rFonts w:ascii="Arial" w:hAnsi="Arial" w:cs="Arial"/>
          <w:sz w:val="24"/>
          <w:szCs w:val="24"/>
        </w:rPr>
        <w:t xml:space="preserve"> </w:t>
      </w:r>
      <w:r w:rsidR="00D95D51">
        <w:rPr>
          <w:rFonts w:ascii="Arial" w:hAnsi="Arial" w:cs="Arial"/>
          <w:sz w:val="24"/>
          <w:szCs w:val="24"/>
        </w:rPr>
        <w:t>Foram feitos esclarecimentos diversos sobre a documentação para registro no CEDPI para Eleição e n</w:t>
      </w:r>
      <w:r w:rsidRPr="006047AA">
        <w:rPr>
          <w:rFonts w:ascii="Arial" w:hAnsi="Arial" w:cs="Arial"/>
          <w:sz w:val="24"/>
          <w:szCs w:val="24"/>
        </w:rPr>
        <w:t xml:space="preserve">ada mais havendo a ser registrado a presente ata será encaminhada por e-mail aos participantes da reunião, e será considerada aprovada na confirmação do recebimento do e-mail. </w:t>
      </w:r>
    </w:p>
    <w:p w14:paraId="609E7C39" w14:textId="77777777" w:rsidR="00534567" w:rsidRPr="006047AA" w:rsidRDefault="00534567" w:rsidP="006047AA">
      <w:pPr>
        <w:spacing w:line="276" w:lineRule="auto"/>
        <w:jc w:val="both"/>
        <w:rPr>
          <w:rFonts w:ascii="Arial" w:hAnsi="Arial" w:cs="Arial"/>
          <w:sz w:val="24"/>
          <w:szCs w:val="24"/>
        </w:rPr>
      </w:pPr>
    </w:p>
    <w:p w14:paraId="3B107C3C" w14:textId="77777777" w:rsidR="00534567" w:rsidRPr="006047AA" w:rsidRDefault="00534567" w:rsidP="006047AA">
      <w:pPr>
        <w:spacing w:line="276" w:lineRule="auto"/>
        <w:jc w:val="both"/>
        <w:rPr>
          <w:rFonts w:ascii="Arial" w:hAnsi="Arial" w:cs="Arial"/>
          <w:sz w:val="24"/>
          <w:szCs w:val="24"/>
        </w:rPr>
      </w:pPr>
    </w:p>
    <w:p w14:paraId="027AE85C" w14:textId="77777777" w:rsidR="00534567" w:rsidRPr="006047AA" w:rsidRDefault="00534567" w:rsidP="006047AA">
      <w:pPr>
        <w:spacing w:line="276" w:lineRule="auto"/>
        <w:rPr>
          <w:rFonts w:ascii="Arial" w:hAnsi="Arial" w:cs="Arial"/>
          <w:sz w:val="24"/>
          <w:szCs w:val="24"/>
        </w:rPr>
      </w:pPr>
    </w:p>
    <w:p w14:paraId="6CAB8DDE" w14:textId="77777777" w:rsidR="00690EDD" w:rsidRPr="006047AA" w:rsidRDefault="00690EDD" w:rsidP="006047AA">
      <w:pPr>
        <w:spacing w:line="276" w:lineRule="auto"/>
        <w:rPr>
          <w:rFonts w:ascii="Arial" w:hAnsi="Arial" w:cs="Arial"/>
          <w:sz w:val="24"/>
          <w:szCs w:val="24"/>
        </w:rPr>
      </w:pPr>
    </w:p>
    <w:sectPr w:rsidR="00690EDD" w:rsidRPr="006047AA" w:rsidSect="00D7129C">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80B8D" w14:textId="77777777" w:rsidR="00B97F40" w:rsidRDefault="00B97F40" w:rsidP="006047AA">
      <w:pPr>
        <w:spacing w:after="0" w:line="240" w:lineRule="auto"/>
      </w:pPr>
      <w:r>
        <w:separator/>
      </w:r>
    </w:p>
  </w:endnote>
  <w:endnote w:type="continuationSeparator" w:id="0">
    <w:p w14:paraId="2AE1436D" w14:textId="77777777" w:rsidR="00B97F40" w:rsidRDefault="00B97F40" w:rsidP="0060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248FB" w14:textId="77777777" w:rsidR="00B97F40" w:rsidRDefault="00B97F40" w:rsidP="006047AA">
      <w:pPr>
        <w:spacing w:after="0" w:line="240" w:lineRule="auto"/>
      </w:pPr>
      <w:r>
        <w:separator/>
      </w:r>
    </w:p>
  </w:footnote>
  <w:footnote w:type="continuationSeparator" w:id="0">
    <w:p w14:paraId="7801F50C" w14:textId="77777777" w:rsidR="00B97F40" w:rsidRDefault="00B97F40" w:rsidP="00604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CDBD" w14:textId="70552659" w:rsidR="00454A4F" w:rsidRDefault="006047AA">
    <w:pPr>
      <w:pStyle w:val="Cabealho"/>
    </w:pPr>
    <w:r w:rsidRPr="00B84D9F">
      <w:rPr>
        <w:noProof/>
        <w:lang w:eastAsia="pt-BR"/>
      </w:rPr>
      <w:drawing>
        <wp:anchor distT="0" distB="0" distL="114300" distR="114300" simplePos="0" relativeHeight="251659264" behindDoc="0" locked="0" layoutInCell="1" allowOverlap="1" wp14:anchorId="4B263451" wp14:editId="42EE8140">
          <wp:simplePos x="0" y="0"/>
          <wp:positionH relativeFrom="page">
            <wp:align>center</wp:align>
          </wp:positionH>
          <wp:positionV relativeFrom="paragraph">
            <wp:posOffset>41275</wp:posOffset>
          </wp:positionV>
          <wp:extent cx="999490" cy="1000125"/>
          <wp:effectExtent l="0" t="0" r="0" b="9525"/>
          <wp:wrapThrough wrapText="bothSides">
            <wp:wrapPolygon edited="0">
              <wp:start x="0" y="0"/>
              <wp:lineTo x="0" y="21394"/>
              <wp:lineTo x="20996" y="21394"/>
              <wp:lineTo x="20996" y="0"/>
              <wp:lineTo x="0" y="0"/>
            </wp:wrapPolygon>
          </wp:wrapThrough>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490" cy="1000125"/>
                  </a:xfrm>
                  <a:prstGeom prst="rect">
                    <a:avLst/>
                  </a:prstGeom>
                </pic:spPr>
              </pic:pic>
            </a:graphicData>
          </a:graphic>
          <wp14:sizeRelH relativeFrom="margin">
            <wp14:pctWidth>0</wp14:pctWidth>
          </wp14:sizeRelH>
          <wp14:sizeRelV relativeFrom="margin">
            <wp14:pctHeight>0</wp14:pctHeight>
          </wp14:sizeRelV>
        </wp:anchor>
      </w:drawing>
    </w:r>
  </w:p>
  <w:p w14:paraId="2B51ADF8" w14:textId="71A55FB2" w:rsidR="00454A4F" w:rsidRDefault="00B97F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80AC9"/>
    <w:multiLevelType w:val="hybridMultilevel"/>
    <w:tmpl w:val="AF5C01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691B0C58"/>
    <w:multiLevelType w:val="hybridMultilevel"/>
    <w:tmpl w:val="5F1079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4B92CF7"/>
    <w:multiLevelType w:val="hybridMultilevel"/>
    <w:tmpl w:val="1CD8EB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67"/>
    <w:rsid w:val="004128CA"/>
    <w:rsid w:val="00470B56"/>
    <w:rsid w:val="00534567"/>
    <w:rsid w:val="006047AA"/>
    <w:rsid w:val="00690EDD"/>
    <w:rsid w:val="00A74695"/>
    <w:rsid w:val="00AF478A"/>
    <w:rsid w:val="00B97F40"/>
    <w:rsid w:val="00BB1952"/>
    <w:rsid w:val="00CC7B47"/>
    <w:rsid w:val="00D77FE0"/>
    <w:rsid w:val="00D95D51"/>
    <w:rsid w:val="00F0227E"/>
    <w:rsid w:val="00F100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8BA61"/>
  <w15:chartTrackingRefBased/>
  <w15:docId w15:val="{CF6077C3-E7EC-4C46-ACA6-0ADD491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67"/>
  </w:style>
  <w:style w:type="paragraph" w:styleId="Ttulo2">
    <w:name w:val="heading 2"/>
    <w:basedOn w:val="Normal"/>
    <w:next w:val="Normal"/>
    <w:link w:val="Ttulo2Char"/>
    <w:uiPriority w:val="9"/>
    <w:unhideWhenUsed/>
    <w:qFormat/>
    <w:rsid w:val="005345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34567"/>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5345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4567"/>
  </w:style>
  <w:style w:type="paragraph" w:styleId="PargrafodaLista">
    <w:name w:val="List Paragraph"/>
    <w:basedOn w:val="Normal"/>
    <w:uiPriority w:val="34"/>
    <w:qFormat/>
    <w:rsid w:val="00534567"/>
    <w:pPr>
      <w:ind w:left="720"/>
      <w:contextualSpacing/>
    </w:pPr>
  </w:style>
  <w:style w:type="paragraph" w:styleId="Rodap">
    <w:name w:val="footer"/>
    <w:basedOn w:val="Normal"/>
    <w:link w:val="RodapChar"/>
    <w:uiPriority w:val="99"/>
    <w:unhideWhenUsed/>
    <w:rsid w:val="006047AA"/>
    <w:pPr>
      <w:tabs>
        <w:tab w:val="center" w:pos="4252"/>
        <w:tab w:val="right" w:pos="8504"/>
      </w:tabs>
      <w:spacing w:after="0" w:line="240" w:lineRule="auto"/>
    </w:pPr>
  </w:style>
  <w:style w:type="character" w:customStyle="1" w:styleId="RodapChar">
    <w:name w:val="Rodapé Char"/>
    <w:basedOn w:val="Fontepargpadro"/>
    <w:link w:val="Rodap"/>
    <w:uiPriority w:val="99"/>
    <w:rsid w:val="00604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Paula Balestra Soares Libanio</dc:creator>
  <cp:keywords/>
  <dc:description/>
  <cp:lastModifiedBy>carmencita marcia balestra</cp:lastModifiedBy>
  <cp:revision>3</cp:revision>
  <dcterms:created xsi:type="dcterms:W3CDTF">2020-09-12T12:50:00Z</dcterms:created>
  <dcterms:modified xsi:type="dcterms:W3CDTF">2020-10-20T00:22:00Z</dcterms:modified>
</cp:coreProperties>
</file>