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9E" w:rsidRPr="00EF361E" w:rsidRDefault="0018469E" w:rsidP="00EF361E">
      <w:pPr>
        <w:jc w:val="center"/>
        <w:rPr>
          <w:b/>
        </w:rPr>
      </w:pPr>
      <w:r w:rsidRPr="00EF361E">
        <w:rPr>
          <w:b/>
        </w:rPr>
        <w:t>ATA DA REUNIÃO ORDINÁRIA DO 26 DE ABRIL DE 2018</w:t>
      </w:r>
    </w:p>
    <w:p w:rsidR="00EF361E" w:rsidRDefault="0018469E" w:rsidP="0018469E">
      <w:pPr>
        <w:jc w:val="both"/>
      </w:pPr>
      <w:r>
        <w:t>Aos vinte e seis dias do mês de abril do ano de dois mil e dezoito, em atendimento a convocação, reuni</w:t>
      </w:r>
      <w:r w:rsidR="00C21181">
        <w:t>u-se este</w:t>
      </w:r>
      <w:r>
        <w:t xml:space="preserve"> colegiado e estavam </w:t>
      </w:r>
      <w:proofErr w:type="gramStart"/>
      <w:r>
        <w:t>presentes :</w:t>
      </w:r>
      <w:proofErr w:type="gramEnd"/>
      <w:r>
        <w:t xml:space="preserve"> </w:t>
      </w:r>
      <w:proofErr w:type="spellStart"/>
      <w:r>
        <w:t>Beritaiz</w:t>
      </w:r>
      <w:proofErr w:type="spellEnd"/>
      <w:r>
        <w:t xml:space="preserve"> e </w:t>
      </w:r>
      <w:proofErr w:type="spellStart"/>
      <w:r>
        <w:t>Banaifitre</w:t>
      </w:r>
      <w:proofErr w:type="spellEnd"/>
      <w:r>
        <w:t xml:space="preserve"> da Associação Doce Lar, D.</w:t>
      </w:r>
      <w:r w:rsidR="00C21181">
        <w:t xml:space="preserve"> Helena do B</w:t>
      </w:r>
      <w:r>
        <w:t xml:space="preserve">em Viver, Dilza do Meu Lar, Júlia e Dr. </w:t>
      </w:r>
      <w:proofErr w:type="spellStart"/>
      <w:r>
        <w:t>Valdemes</w:t>
      </w:r>
      <w:proofErr w:type="spellEnd"/>
      <w:r>
        <w:t xml:space="preserve"> da ASSIAMA, </w:t>
      </w:r>
      <w:r w:rsidR="00C21181">
        <w:t>Tarcísio</w:t>
      </w:r>
      <w:r>
        <w:t xml:space="preserve"> da Administração, Divina da Promoç</w:t>
      </w:r>
      <w:r w:rsidR="00C21181">
        <w:t>ão Social</w:t>
      </w:r>
      <w:r>
        <w:t xml:space="preserve">, Carmencita e Yan Guedes. A pauta continha os seguintes itens: </w:t>
      </w:r>
      <w:r w:rsidR="00C21181" w:rsidRPr="00C21181">
        <w:rPr>
          <w:b/>
        </w:rPr>
        <w:t>P</w:t>
      </w:r>
      <w:r w:rsidRPr="00C21181">
        <w:rPr>
          <w:b/>
        </w:rPr>
        <w:t xml:space="preserve">rojeto de </w:t>
      </w:r>
      <w:r w:rsidR="00C21181">
        <w:rPr>
          <w:b/>
        </w:rPr>
        <w:t>E</w:t>
      </w:r>
      <w:r w:rsidRPr="00C21181">
        <w:rPr>
          <w:b/>
        </w:rPr>
        <w:t>mend</w:t>
      </w:r>
      <w:r w:rsidR="00C21181">
        <w:rPr>
          <w:b/>
        </w:rPr>
        <w:t xml:space="preserve">a Parlamentar para equipar o CMI; </w:t>
      </w:r>
      <w:r w:rsidRPr="00C21181">
        <w:rPr>
          <w:b/>
        </w:rPr>
        <w:t>Curso de cuidadores das</w:t>
      </w:r>
      <w:r w:rsidR="00C21181">
        <w:rPr>
          <w:b/>
        </w:rPr>
        <w:t xml:space="preserve"> </w:t>
      </w:r>
      <w:r w:rsidRPr="00C21181">
        <w:rPr>
          <w:b/>
        </w:rPr>
        <w:t>ILPIs;</w:t>
      </w:r>
      <w:r w:rsidR="00C21181">
        <w:rPr>
          <w:b/>
        </w:rPr>
        <w:t xml:space="preserve"> </w:t>
      </w:r>
      <w:r w:rsidRPr="00C21181">
        <w:rPr>
          <w:b/>
        </w:rPr>
        <w:t>Força tarefa do MP/CMI/CRAS /FACMAIS</w:t>
      </w:r>
      <w:r w:rsidR="00C21181">
        <w:rPr>
          <w:b/>
        </w:rPr>
        <w:t>/DEFENSORIA PÚBLICA para organização das</w:t>
      </w:r>
      <w:r w:rsidRPr="00C21181">
        <w:rPr>
          <w:b/>
        </w:rPr>
        <w:t xml:space="preserve"> </w:t>
      </w:r>
      <w:proofErr w:type="gramStart"/>
      <w:r w:rsidRPr="00C21181">
        <w:rPr>
          <w:b/>
        </w:rPr>
        <w:t>ILPIS  e</w:t>
      </w:r>
      <w:proofErr w:type="gramEnd"/>
      <w:r w:rsidRPr="00C21181">
        <w:rPr>
          <w:b/>
        </w:rPr>
        <w:t xml:space="preserve"> outros assuntos</w:t>
      </w:r>
      <w:r>
        <w:t>. Inicialmente a Presidente fez</w:t>
      </w:r>
      <w:r w:rsidR="00EF361E">
        <w:t xml:space="preserve"> um</w:t>
      </w:r>
      <w:r>
        <w:t xml:space="preserve">a apresentação do Estagiário de Direito Yan Guedes  </w:t>
      </w:r>
      <w:r w:rsidR="00EF361E">
        <w:t xml:space="preserve"> </w:t>
      </w:r>
      <w:r>
        <w:t>com definição de sua função. Ato contínuo foi apresentado o documento entregue ao deputado Federal Roberto Balestra que continha solicitação de Emenda Parlamentar para</w:t>
      </w:r>
      <w:r w:rsidR="00EF361E">
        <w:t xml:space="preserve"> obtenção de</w:t>
      </w:r>
      <w:r>
        <w:t xml:space="preserve"> equipamentos necessários ao funcionamento do CMI. Também foi apresentado aos conselheiros A ESTRATÉGIA BRASIL AMIGO DA PESSOA IDOSA, que teve lançamento em </w:t>
      </w:r>
      <w:proofErr w:type="spellStart"/>
      <w:r>
        <w:t>Brasilia</w:t>
      </w:r>
      <w:proofErr w:type="spellEnd"/>
      <w:r>
        <w:t xml:space="preserve"> e o CMI fora convidado a participar. Foi levantada a questão referente ao repasse do MDS para os idosos de ILPIs, fato que ficou de ser verificado junto </w:t>
      </w:r>
      <w:proofErr w:type="spellStart"/>
      <w:r>
        <w:t>a</w:t>
      </w:r>
      <w:proofErr w:type="spellEnd"/>
      <w:r>
        <w:t xml:space="preserve"> Secretaria de Promoção Social.</w:t>
      </w:r>
      <w:r w:rsidR="00C21181">
        <w:t xml:space="preserve"> Em relação ao Curso de Cuidadores foi definido os dias da Semana, terças e quintas, das 13:00 as 17:00 em local ainda não definido. Foi solicitado aos gestores das </w:t>
      </w:r>
      <w:proofErr w:type="spellStart"/>
      <w:r w:rsidR="00C21181">
        <w:t>IlPIs</w:t>
      </w:r>
      <w:proofErr w:type="spellEnd"/>
      <w:r w:rsidR="00C21181">
        <w:t xml:space="preserve"> que enviassem ao conselho o quantitativo de funcionários que </w:t>
      </w:r>
      <w:r w:rsidR="00EF361E">
        <w:t>v</w:t>
      </w:r>
      <w:r w:rsidR="00C21181">
        <w:t xml:space="preserve">ão participar e o prazo desta devolutiva não deveria ultrapassar o mês de </w:t>
      </w:r>
      <w:proofErr w:type="gramStart"/>
      <w:r w:rsidR="00C21181">
        <w:t>Maio</w:t>
      </w:r>
      <w:proofErr w:type="gramEnd"/>
      <w:r w:rsidR="00C21181">
        <w:t xml:space="preserve">. Ficou definido que cada ILPI poderia levar um máximo de dez participantes, inclusive o gestor e os responsável técnico. Em relação ao Fundo Municipal do Idoso foi apresentado o valor recebido em </w:t>
      </w:r>
      <w:proofErr w:type="gramStart"/>
      <w:r w:rsidR="00C21181">
        <w:t xml:space="preserve">doações </w:t>
      </w:r>
      <w:r w:rsidR="00EF361E">
        <w:t xml:space="preserve"> </w:t>
      </w:r>
      <w:r w:rsidR="00C21181">
        <w:t>mas</w:t>
      </w:r>
      <w:proofErr w:type="gramEnd"/>
      <w:r w:rsidR="00C21181">
        <w:t xml:space="preserve"> que as altas taxas do banco</w:t>
      </w:r>
      <w:r w:rsidR="00EF361E">
        <w:t xml:space="preserve">/CEF </w:t>
      </w:r>
      <w:r w:rsidR="00C21181">
        <w:t xml:space="preserve"> haviam consumido o recurso, sendo não tem o CMI nenhum Real em conta do Fundo. Foi dit</w:t>
      </w:r>
      <w:r w:rsidR="00EF361E">
        <w:t xml:space="preserve">o sobre </w:t>
      </w:r>
      <w:r w:rsidR="00C21181">
        <w:t xml:space="preserve">a necessidade de se dar ao gestor do Fundo, Fábio Teixeira, uma maior autonomia. Foi ainda instituída uma Comissão para discutir e elaborar os instrumentos necessários à operacionalização do Fundo, ficando assim: Tarcísio, </w:t>
      </w:r>
      <w:proofErr w:type="spellStart"/>
      <w:r w:rsidR="00C21181">
        <w:t>Benafitre</w:t>
      </w:r>
      <w:proofErr w:type="spellEnd"/>
      <w:r w:rsidR="00C21181">
        <w:t xml:space="preserve">, Carmencita e </w:t>
      </w:r>
      <w:proofErr w:type="spellStart"/>
      <w:r w:rsidR="00C21181">
        <w:t>Yan.A</w:t>
      </w:r>
      <w:proofErr w:type="spellEnd"/>
      <w:r w:rsidR="00C21181">
        <w:t xml:space="preserve"> senhora Júlia da </w:t>
      </w:r>
      <w:proofErr w:type="spellStart"/>
      <w:r w:rsidR="00C21181">
        <w:t>Assiama</w:t>
      </w:r>
      <w:proofErr w:type="spellEnd"/>
      <w:r w:rsidR="00C21181">
        <w:t xml:space="preserve"> reporta que foi considerada inapta pelo MDS para receber o CEBAS e o CMI </w:t>
      </w:r>
      <w:r w:rsidR="00EF361E">
        <w:t>então ficou de</w:t>
      </w:r>
      <w:r w:rsidR="00C21181">
        <w:t xml:space="preserve"> auxiliar os gestores quanto a essa documentação</w:t>
      </w:r>
      <w:r w:rsidR="00EF361E">
        <w:t xml:space="preserve"> mediante demanda dos mesmos</w:t>
      </w:r>
      <w:r w:rsidR="00C21181">
        <w:t xml:space="preserve">. Nada mais havendo a ser </w:t>
      </w:r>
      <w:proofErr w:type="gramStart"/>
      <w:r w:rsidR="00C21181">
        <w:t>tratado ,</w:t>
      </w:r>
      <w:proofErr w:type="gramEnd"/>
      <w:r w:rsidR="00C21181">
        <w:t xml:space="preserve"> lavro a presente ata</w:t>
      </w:r>
      <w:r w:rsidR="00EF361E">
        <w:t>,</w:t>
      </w:r>
      <w:r w:rsidR="00C21181">
        <w:t xml:space="preserve"> que apó</w:t>
      </w:r>
      <w:r w:rsidR="00EF361E">
        <w:t>s leitura aos presentes</w:t>
      </w:r>
      <w:r w:rsidR="00C21181">
        <w:t xml:space="preserve"> e com as devidas correções, será lida e assinada</w:t>
      </w:r>
      <w:r w:rsidR="00EF361E">
        <w:t xml:space="preserve"> por todos.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F361E" w:rsidSect="0018469E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40" w:rsidRDefault="00E12240" w:rsidP="0018469E">
      <w:r>
        <w:separator/>
      </w:r>
    </w:p>
  </w:endnote>
  <w:endnote w:type="continuationSeparator" w:id="0">
    <w:p w:rsidR="00E12240" w:rsidRDefault="00E12240" w:rsidP="0018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40" w:rsidRDefault="00E12240" w:rsidP="0018469E">
      <w:r>
        <w:separator/>
      </w:r>
    </w:p>
  </w:footnote>
  <w:footnote w:type="continuationSeparator" w:id="0">
    <w:p w:rsidR="00E12240" w:rsidRDefault="00E12240" w:rsidP="0018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9E" w:rsidRDefault="0018469E" w:rsidP="0018469E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EAF66B" wp14:editId="59FC1759">
          <wp:simplePos x="0" y="0"/>
          <wp:positionH relativeFrom="column">
            <wp:posOffset>1743075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469E" w:rsidRDefault="0018469E" w:rsidP="0018469E">
    <w:pPr>
      <w:pStyle w:val="Cabealho"/>
      <w:rPr>
        <w:noProof/>
        <w:lang w:eastAsia="pt-BR"/>
      </w:rPr>
    </w:pPr>
  </w:p>
  <w:p w:rsidR="0018469E" w:rsidRDefault="0018469E" w:rsidP="0018469E">
    <w:pPr>
      <w:pStyle w:val="Cabealho"/>
      <w:rPr>
        <w:noProof/>
        <w:lang w:eastAsia="pt-BR"/>
      </w:rPr>
    </w:pPr>
  </w:p>
  <w:p w:rsidR="0018469E" w:rsidRDefault="0018469E" w:rsidP="0018469E">
    <w:pPr>
      <w:pStyle w:val="Cabealho"/>
      <w:rPr>
        <w:noProof/>
        <w:lang w:eastAsia="pt-BR"/>
      </w:rPr>
    </w:pPr>
  </w:p>
  <w:p w:rsidR="0018469E" w:rsidRDefault="0018469E" w:rsidP="0018469E">
    <w:pPr>
      <w:pStyle w:val="Cabealho"/>
      <w:rPr>
        <w:noProof/>
        <w:lang w:eastAsia="pt-BR"/>
      </w:rPr>
    </w:pPr>
  </w:p>
  <w:p w:rsidR="0018469E" w:rsidRDefault="0018469E" w:rsidP="0018469E">
    <w:pPr>
      <w:pStyle w:val="Cabealho"/>
      <w:rPr>
        <w:noProof/>
        <w:lang w:eastAsia="pt-BR"/>
      </w:rPr>
    </w:pPr>
  </w:p>
  <w:p w:rsidR="0018469E" w:rsidRDefault="0018469E" w:rsidP="0018469E">
    <w:pPr>
      <w:pStyle w:val="Cabealho"/>
    </w:pPr>
    <w:r>
      <w:rPr>
        <w:noProof/>
        <w:lang w:eastAsia="pt-BR"/>
      </w:rPr>
      <w:t xml:space="preserve">                                              Criado em 28/11/1997</w:t>
    </w:r>
  </w:p>
  <w:p w:rsidR="0018469E" w:rsidRDefault="0018469E">
    <w:pPr>
      <w:pStyle w:val="Cabealho"/>
    </w:pPr>
  </w:p>
  <w:p w:rsidR="0018469E" w:rsidRDefault="001846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8567ED"/>
    <w:multiLevelType w:val="multilevel"/>
    <w:tmpl w:val="8312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9E"/>
    <w:rsid w:val="0018469E"/>
    <w:rsid w:val="007D641B"/>
    <w:rsid w:val="00B5051C"/>
    <w:rsid w:val="00C21181"/>
    <w:rsid w:val="00E12240"/>
    <w:rsid w:val="00E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8925F-5850-44CA-8B7D-CABF807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846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69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84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69E"/>
    <w:rPr>
      <w:sz w:val="24"/>
      <w:szCs w:val="24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18469E"/>
  </w:style>
  <w:style w:type="paragraph" w:styleId="Textodebalo">
    <w:name w:val="Balloon Text"/>
    <w:basedOn w:val="Normal"/>
    <w:link w:val="TextodebaloChar"/>
    <w:uiPriority w:val="99"/>
    <w:semiHidden/>
    <w:unhideWhenUsed/>
    <w:rsid w:val="00EF36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1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cp:lastPrinted>2018-05-23T13:35:00Z</cp:lastPrinted>
  <dcterms:created xsi:type="dcterms:W3CDTF">2018-05-23T13:10:00Z</dcterms:created>
  <dcterms:modified xsi:type="dcterms:W3CDTF">2018-05-23T13:37:00Z</dcterms:modified>
</cp:coreProperties>
</file>