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A47FA" w14:textId="77777777" w:rsidR="00156E80" w:rsidRPr="00CA2375" w:rsidRDefault="00D57419" w:rsidP="00156E80">
      <w:pPr>
        <w:jc w:val="both"/>
        <w:rPr>
          <w:rFonts w:ascii="Arial" w:hAnsi="Arial" w:cs="Arial"/>
          <w:sz w:val="20"/>
          <w:szCs w:val="20"/>
        </w:rPr>
      </w:pPr>
      <w:r w:rsidRPr="00CA2375">
        <w:rPr>
          <w:rFonts w:ascii="Arial" w:hAnsi="Arial" w:cs="Arial"/>
          <w:noProof/>
          <w:sz w:val="20"/>
          <w:szCs w:val="20"/>
        </w:rPr>
        <w:drawing>
          <wp:anchor distT="0" distB="0" distL="114300" distR="114300" simplePos="0" relativeHeight="251659264" behindDoc="0" locked="0" layoutInCell="1" allowOverlap="1" wp14:anchorId="4D829758" wp14:editId="25F4F572">
            <wp:simplePos x="0" y="0"/>
            <wp:positionH relativeFrom="column">
              <wp:posOffset>3395345</wp:posOffset>
            </wp:positionH>
            <wp:positionV relativeFrom="paragraph">
              <wp:posOffset>135255</wp:posOffset>
            </wp:positionV>
            <wp:extent cx="1304925" cy="962025"/>
            <wp:effectExtent l="0" t="0" r="9525" b="9525"/>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1304925" cy="962025"/>
                    </a:xfrm>
                    <a:prstGeom prst="rect">
                      <a:avLst/>
                    </a:prstGeom>
                  </pic:spPr>
                </pic:pic>
              </a:graphicData>
            </a:graphic>
            <wp14:sizeRelH relativeFrom="margin">
              <wp14:pctWidth>0</wp14:pctWidth>
            </wp14:sizeRelH>
            <wp14:sizeRelV relativeFrom="margin">
              <wp14:pctHeight>0</wp14:pctHeight>
            </wp14:sizeRelV>
          </wp:anchor>
        </w:drawing>
      </w:r>
    </w:p>
    <w:p w14:paraId="0227FBBE" w14:textId="77777777" w:rsidR="00156E80" w:rsidRPr="00CA2375" w:rsidRDefault="00156E80" w:rsidP="00156E80">
      <w:pPr>
        <w:jc w:val="both"/>
        <w:rPr>
          <w:rFonts w:ascii="Arial" w:hAnsi="Arial" w:cs="Arial"/>
          <w:b/>
          <w:sz w:val="20"/>
          <w:szCs w:val="20"/>
          <w:u w:val="single"/>
        </w:rPr>
      </w:pPr>
    </w:p>
    <w:p w14:paraId="52F16B29" w14:textId="77777777" w:rsidR="00156E80" w:rsidRPr="00CA2375" w:rsidRDefault="00156E80" w:rsidP="00156E80">
      <w:pPr>
        <w:jc w:val="both"/>
        <w:rPr>
          <w:rFonts w:ascii="Arial" w:hAnsi="Arial" w:cs="Arial"/>
          <w:b/>
          <w:sz w:val="20"/>
          <w:szCs w:val="20"/>
          <w:u w:val="single"/>
        </w:rPr>
      </w:pPr>
    </w:p>
    <w:p w14:paraId="12A8D426" w14:textId="77777777" w:rsidR="00156E80" w:rsidRPr="00CA2375" w:rsidRDefault="00156E80" w:rsidP="00156E80">
      <w:pPr>
        <w:jc w:val="both"/>
        <w:rPr>
          <w:rFonts w:ascii="Arial" w:hAnsi="Arial" w:cs="Arial"/>
          <w:b/>
          <w:sz w:val="20"/>
          <w:szCs w:val="20"/>
          <w:u w:val="single"/>
        </w:rPr>
      </w:pPr>
    </w:p>
    <w:p w14:paraId="71DF6E86" w14:textId="77777777" w:rsidR="00CA2375" w:rsidRDefault="00CA2375" w:rsidP="00156E80">
      <w:pPr>
        <w:jc w:val="center"/>
        <w:rPr>
          <w:rFonts w:ascii="Arial" w:hAnsi="Arial" w:cs="Arial"/>
          <w:b/>
          <w:sz w:val="20"/>
          <w:szCs w:val="20"/>
          <w:u w:val="single"/>
        </w:rPr>
      </w:pPr>
    </w:p>
    <w:p w14:paraId="239FF7C7" w14:textId="77777777" w:rsidR="00CA2375" w:rsidRDefault="00CA2375" w:rsidP="00156E80">
      <w:pPr>
        <w:jc w:val="center"/>
        <w:rPr>
          <w:rFonts w:ascii="Arial" w:hAnsi="Arial" w:cs="Arial"/>
          <w:b/>
          <w:sz w:val="20"/>
          <w:szCs w:val="20"/>
          <w:u w:val="single"/>
        </w:rPr>
      </w:pPr>
    </w:p>
    <w:p w14:paraId="4AF152C0" w14:textId="77777777" w:rsidR="00AC5218" w:rsidRDefault="00AC5218" w:rsidP="00156E80">
      <w:pPr>
        <w:jc w:val="center"/>
        <w:rPr>
          <w:rFonts w:ascii="Arial" w:hAnsi="Arial" w:cs="Arial"/>
          <w:b/>
          <w:sz w:val="20"/>
          <w:szCs w:val="20"/>
          <w:u w:val="single"/>
        </w:rPr>
      </w:pPr>
    </w:p>
    <w:p w14:paraId="27007834" w14:textId="77777777" w:rsidR="00AC5218" w:rsidRDefault="00AC5218" w:rsidP="00156E80">
      <w:pPr>
        <w:jc w:val="center"/>
        <w:rPr>
          <w:rFonts w:ascii="Arial" w:hAnsi="Arial" w:cs="Arial"/>
          <w:b/>
          <w:sz w:val="20"/>
          <w:szCs w:val="20"/>
          <w:u w:val="single"/>
        </w:rPr>
      </w:pPr>
    </w:p>
    <w:p w14:paraId="58101E4F" w14:textId="77777777" w:rsidR="00AC5218" w:rsidRDefault="00AC5218" w:rsidP="00156E80">
      <w:pPr>
        <w:jc w:val="center"/>
        <w:rPr>
          <w:rFonts w:ascii="Arial" w:hAnsi="Arial" w:cs="Arial"/>
          <w:b/>
          <w:sz w:val="20"/>
          <w:szCs w:val="20"/>
          <w:u w:val="single"/>
        </w:rPr>
      </w:pPr>
    </w:p>
    <w:p w14:paraId="7D67981C" w14:textId="77777777" w:rsidR="00AC5218" w:rsidRDefault="00AC5218" w:rsidP="00D57419">
      <w:pPr>
        <w:rPr>
          <w:rFonts w:ascii="Arial" w:hAnsi="Arial" w:cs="Arial"/>
          <w:b/>
          <w:sz w:val="20"/>
          <w:szCs w:val="20"/>
          <w:u w:val="single"/>
        </w:rPr>
      </w:pPr>
    </w:p>
    <w:p w14:paraId="0A435B18" w14:textId="77777777" w:rsidR="00AC5218" w:rsidRPr="00AC5218" w:rsidRDefault="00AC5218" w:rsidP="00D57419">
      <w:pPr>
        <w:jc w:val="center"/>
        <w:rPr>
          <w:rFonts w:ascii="Arial" w:hAnsi="Arial" w:cs="Arial"/>
          <w:b/>
          <w:sz w:val="36"/>
          <w:szCs w:val="20"/>
          <w:u w:val="single"/>
        </w:rPr>
      </w:pPr>
      <w:proofErr w:type="gramStart"/>
      <w:r w:rsidRPr="00AC5218">
        <w:rPr>
          <w:rFonts w:ascii="Arial" w:hAnsi="Arial" w:cs="Arial"/>
          <w:b/>
          <w:sz w:val="36"/>
          <w:szCs w:val="20"/>
          <w:u w:val="single"/>
        </w:rPr>
        <w:t>RELATÓRIO  DAS</w:t>
      </w:r>
      <w:proofErr w:type="gramEnd"/>
    </w:p>
    <w:p w14:paraId="550A5101" w14:textId="77777777" w:rsidR="00AC5218" w:rsidRDefault="00156E80" w:rsidP="00D57419">
      <w:pPr>
        <w:jc w:val="center"/>
        <w:rPr>
          <w:rFonts w:ascii="Arial" w:hAnsi="Arial" w:cs="Arial"/>
          <w:b/>
          <w:sz w:val="36"/>
          <w:szCs w:val="20"/>
          <w:u w:val="single"/>
        </w:rPr>
      </w:pPr>
      <w:r w:rsidRPr="00AC5218">
        <w:rPr>
          <w:rFonts w:ascii="Arial" w:hAnsi="Arial" w:cs="Arial"/>
          <w:b/>
          <w:sz w:val="36"/>
          <w:szCs w:val="20"/>
          <w:u w:val="single"/>
        </w:rPr>
        <w:t>PRINCIPAIS AÇÕES DESENVOLVIDAS PELO</w:t>
      </w:r>
    </w:p>
    <w:p w14:paraId="07D2706E" w14:textId="77777777" w:rsidR="00156E80" w:rsidRPr="00AC5218" w:rsidRDefault="00AC5218" w:rsidP="00D57419">
      <w:pPr>
        <w:jc w:val="center"/>
        <w:rPr>
          <w:rFonts w:ascii="Arial" w:hAnsi="Arial" w:cs="Arial"/>
          <w:b/>
          <w:sz w:val="36"/>
          <w:szCs w:val="20"/>
          <w:u w:val="single"/>
        </w:rPr>
      </w:pPr>
      <w:r>
        <w:rPr>
          <w:rFonts w:ascii="Arial" w:hAnsi="Arial" w:cs="Arial"/>
          <w:b/>
          <w:sz w:val="36"/>
          <w:szCs w:val="20"/>
          <w:u w:val="single"/>
        </w:rPr>
        <w:t>CONSELHO MUNICIPAL DO IDOSO DE INHUMAS</w:t>
      </w:r>
      <w:r w:rsidR="00156E80" w:rsidRPr="00AC5218">
        <w:rPr>
          <w:rFonts w:ascii="Arial" w:hAnsi="Arial" w:cs="Arial"/>
          <w:b/>
          <w:sz w:val="36"/>
          <w:szCs w:val="20"/>
          <w:u w:val="single"/>
        </w:rPr>
        <w:t>- INHUMAS</w:t>
      </w:r>
    </w:p>
    <w:p w14:paraId="2F2FD001" w14:textId="77777777" w:rsidR="00156E80" w:rsidRDefault="00D57419" w:rsidP="00D57419">
      <w:pPr>
        <w:jc w:val="center"/>
        <w:rPr>
          <w:rFonts w:ascii="Arial" w:hAnsi="Arial" w:cs="Arial"/>
          <w:b/>
          <w:sz w:val="36"/>
          <w:szCs w:val="20"/>
        </w:rPr>
      </w:pPr>
      <w:r>
        <w:rPr>
          <w:rFonts w:ascii="Arial" w:hAnsi="Arial" w:cs="Arial"/>
          <w:b/>
          <w:sz w:val="36"/>
          <w:szCs w:val="20"/>
        </w:rPr>
        <w:t xml:space="preserve">ANO: </w:t>
      </w:r>
      <w:r w:rsidR="00AC5218" w:rsidRPr="00AC5218">
        <w:rPr>
          <w:rFonts w:ascii="Arial" w:hAnsi="Arial" w:cs="Arial"/>
          <w:b/>
          <w:sz w:val="36"/>
          <w:szCs w:val="20"/>
        </w:rPr>
        <w:t>2017</w:t>
      </w:r>
      <w:r w:rsidR="009F5A99">
        <w:rPr>
          <w:rFonts w:ascii="Arial" w:hAnsi="Arial" w:cs="Arial"/>
          <w:b/>
          <w:sz w:val="36"/>
          <w:szCs w:val="20"/>
        </w:rPr>
        <w:t xml:space="preserve"> </w:t>
      </w:r>
      <w:proofErr w:type="gramStart"/>
      <w:r w:rsidR="009F5A99">
        <w:rPr>
          <w:rFonts w:ascii="Arial" w:hAnsi="Arial" w:cs="Arial"/>
          <w:b/>
          <w:sz w:val="36"/>
          <w:szCs w:val="20"/>
        </w:rPr>
        <w:t xml:space="preserve">/  </w:t>
      </w:r>
      <w:r w:rsidR="00156E80" w:rsidRPr="00AC5218">
        <w:rPr>
          <w:rFonts w:ascii="Arial" w:hAnsi="Arial" w:cs="Arial"/>
          <w:b/>
          <w:sz w:val="36"/>
          <w:szCs w:val="20"/>
        </w:rPr>
        <w:t>2018</w:t>
      </w:r>
      <w:proofErr w:type="gramEnd"/>
      <w:r w:rsidR="009F5A99">
        <w:rPr>
          <w:rFonts w:ascii="Arial" w:hAnsi="Arial" w:cs="Arial"/>
          <w:b/>
          <w:sz w:val="36"/>
          <w:szCs w:val="20"/>
        </w:rPr>
        <w:t xml:space="preserve"> / </w:t>
      </w:r>
      <w:r w:rsidR="00156E80" w:rsidRPr="00AC5218">
        <w:rPr>
          <w:rFonts w:ascii="Arial" w:hAnsi="Arial" w:cs="Arial"/>
          <w:b/>
          <w:sz w:val="36"/>
          <w:szCs w:val="20"/>
        </w:rPr>
        <w:t>2019</w:t>
      </w:r>
    </w:p>
    <w:p w14:paraId="584B7800" w14:textId="77777777" w:rsidR="00D57419" w:rsidRDefault="00D57419" w:rsidP="00D57419">
      <w:pPr>
        <w:ind w:left="1416" w:firstLine="708"/>
        <w:jc w:val="right"/>
        <w:rPr>
          <w:rFonts w:ascii="Arial" w:hAnsi="Arial" w:cs="Arial"/>
          <w:sz w:val="32"/>
          <w:szCs w:val="20"/>
        </w:rPr>
      </w:pPr>
    </w:p>
    <w:p w14:paraId="62477655" w14:textId="77777777" w:rsidR="00D57419" w:rsidRDefault="00D57419" w:rsidP="00D57419">
      <w:pPr>
        <w:rPr>
          <w:rFonts w:ascii="Arial" w:hAnsi="Arial" w:cs="Arial"/>
          <w:sz w:val="32"/>
          <w:szCs w:val="20"/>
        </w:rPr>
      </w:pPr>
      <w:r w:rsidRPr="00D57419">
        <w:rPr>
          <w:rFonts w:ascii="Arial" w:hAnsi="Arial" w:cs="Arial"/>
          <w:sz w:val="32"/>
          <w:szCs w:val="20"/>
        </w:rPr>
        <w:t>Carmencita Balestra</w:t>
      </w:r>
      <w:r>
        <w:rPr>
          <w:rFonts w:ascii="Arial" w:hAnsi="Arial" w:cs="Arial"/>
          <w:sz w:val="32"/>
          <w:szCs w:val="20"/>
        </w:rPr>
        <w:t xml:space="preserve"> - Presidente do CMI</w:t>
      </w:r>
    </w:p>
    <w:p w14:paraId="6A938F04" w14:textId="77777777" w:rsidR="00D57419" w:rsidRPr="00D57419" w:rsidRDefault="00D57419" w:rsidP="00D57419">
      <w:pPr>
        <w:rPr>
          <w:rFonts w:ascii="Arial" w:hAnsi="Arial" w:cs="Arial"/>
          <w:sz w:val="32"/>
          <w:szCs w:val="20"/>
        </w:rPr>
      </w:pPr>
      <w:r w:rsidRPr="00D57419">
        <w:rPr>
          <w:rFonts w:ascii="Arial" w:hAnsi="Arial" w:cs="Arial"/>
          <w:sz w:val="32"/>
          <w:szCs w:val="20"/>
        </w:rPr>
        <w:t xml:space="preserve">Yan </w:t>
      </w:r>
      <w:r>
        <w:rPr>
          <w:rFonts w:ascii="Arial" w:hAnsi="Arial" w:cs="Arial"/>
          <w:sz w:val="32"/>
          <w:szCs w:val="20"/>
        </w:rPr>
        <w:t xml:space="preserve">Ferreira </w:t>
      </w:r>
      <w:r w:rsidRPr="00D57419">
        <w:rPr>
          <w:rFonts w:ascii="Arial" w:hAnsi="Arial" w:cs="Arial"/>
          <w:sz w:val="32"/>
          <w:szCs w:val="20"/>
        </w:rPr>
        <w:t>Guedes</w:t>
      </w:r>
      <w:r>
        <w:rPr>
          <w:rFonts w:ascii="Arial" w:hAnsi="Arial" w:cs="Arial"/>
          <w:sz w:val="32"/>
          <w:szCs w:val="20"/>
        </w:rPr>
        <w:t xml:space="preserve"> - Gestor do Fundo Municipal do Idoso</w:t>
      </w:r>
    </w:p>
    <w:p w14:paraId="39E27B1F" w14:textId="77777777" w:rsidR="00AC5218" w:rsidRDefault="00AC5218" w:rsidP="00D57419">
      <w:pPr>
        <w:rPr>
          <w:rFonts w:ascii="Arial" w:hAnsi="Arial" w:cs="Arial"/>
          <w:b/>
          <w:sz w:val="20"/>
          <w:szCs w:val="20"/>
          <w:u w:val="single"/>
        </w:rPr>
      </w:pPr>
    </w:p>
    <w:p w14:paraId="409A38F7" w14:textId="77777777" w:rsidR="00AC5218" w:rsidRDefault="00AC5218" w:rsidP="00156E80">
      <w:pPr>
        <w:jc w:val="center"/>
        <w:rPr>
          <w:rFonts w:ascii="Arial" w:hAnsi="Arial" w:cs="Arial"/>
          <w:b/>
          <w:sz w:val="20"/>
          <w:szCs w:val="20"/>
          <w:u w:val="single"/>
        </w:rPr>
      </w:pPr>
    </w:p>
    <w:p w14:paraId="77883A5D" w14:textId="77777777" w:rsidR="00AC5218" w:rsidRDefault="00AC5218" w:rsidP="00156E80">
      <w:pPr>
        <w:jc w:val="center"/>
        <w:rPr>
          <w:rFonts w:ascii="Arial" w:hAnsi="Arial" w:cs="Arial"/>
          <w:b/>
          <w:sz w:val="20"/>
          <w:szCs w:val="20"/>
          <w:u w:val="single"/>
        </w:rPr>
      </w:pPr>
    </w:p>
    <w:p w14:paraId="4033EB6F" w14:textId="77777777" w:rsidR="00AC5218" w:rsidRDefault="00AC5218" w:rsidP="00156E80">
      <w:pPr>
        <w:jc w:val="center"/>
        <w:rPr>
          <w:rFonts w:ascii="Arial" w:hAnsi="Arial" w:cs="Arial"/>
          <w:b/>
          <w:sz w:val="20"/>
          <w:szCs w:val="20"/>
          <w:u w:val="single"/>
        </w:rPr>
      </w:pPr>
    </w:p>
    <w:p w14:paraId="22DBDFA9" w14:textId="77777777" w:rsidR="00AC5218" w:rsidRDefault="00AC5218" w:rsidP="00156E80">
      <w:pPr>
        <w:jc w:val="center"/>
        <w:rPr>
          <w:rFonts w:ascii="Arial" w:hAnsi="Arial" w:cs="Arial"/>
          <w:b/>
          <w:sz w:val="20"/>
          <w:szCs w:val="20"/>
          <w:u w:val="single"/>
        </w:rPr>
      </w:pPr>
    </w:p>
    <w:p w14:paraId="6820242B" w14:textId="77777777" w:rsidR="00AC5218" w:rsidRDefault="00AC5218" w:rsidP="00156E80">
      <w:pPr>
        <w:jc w:val="center"/>
        <w:rPr>
          <w:rFonts w:ascii="Arial" w:hAnsi="Arial" w:cs="Arial"/>
          <w:b/>
          <w:sz w:val="20"/>
          <w:szCs w:val="20"/>
          <w:u w:val="single"/>
        </w:rPr>
      </w:pPr>
    </w:p>
    <w:p w14:paraId="3418744B" w14:textId="77777777" w:rsidR="00AC5218" w:rsidRDefault="00AC5218" w:rsidP="00156E80">
      <w:pPr>
        <w:jc w:val="center"/>
        <w:rPr>
          <w:rFonts w:ascii="Arial" w:hAnsi="Arial" w:cs="Arial"/>
          <w:b/>
          <w:sz w:val="20"/>
          <w:szCs w:val="20"/>
          <w:u w:val="single"/>
        </w:rPr>
      </w:pPr>
    </w:p>
    <w:p w14:paraId="29321F97" w14:textId="77777777" w:rsidR="00D57419" w:rsidRPr="00D57419" w:rsidRDefault="00D57419" w:rsidP="009F5A99">
      <w:pPr>
        <w:jc w:val="both"/>
        <w:rPr>
          <w:b/>
          <w:sz w:val="24"/>
        </w:rPr>
      </w:pPr>
      <w:r w:rsidRPr="00D57419">
        <w:rPr>
          <w:b/>
          <w:sz w:val="24"/>
        </w:rPr>
        <w:t>Apresentação</w:t>
      </w:r>
    </w:p>
    <w:p w14:paraId="02F29C21" w14:textId="77777777" w:rsidR="009F5A99" w:rsidRDefault="009F5A99" w:rsidP="009F5A99">
      <w:pPr>
        <w:jc w:val="both"/>
      </w:pPr>
      <w:r>
        <w:t xml:space="preserve">Assumimos o CMI em 2017 e desde então temos vivenciado um processo contínuo de amadurecimento e fortalecimento pautando sempre nossas ações nos marcos referenciais da </w:t>
      </w:r>
      <w:r w:rsidR="00D57419">
        <w:t>Política</w:t>
      </w:r>
      <w:r>
        <w:t xml:space="preserve"> Nacional do da Pessoa idosa. Nosso</w:t>
      </w:r>
      <w:r w:rsidR="00D57419">
        <w:t xml:space="preserve"> </w:t>
      </w:r>
      <w:r>
        <w:t xml:space="preserve">  trabalho representa uma tentativa de estabelecer </w:t>
      </w:r>
      <w:r w:rsidR="00D57419">
        <w:t>em nossos</w:t>
      </w:r>
      <w:r>
        <w:t xml:space="preserve"> princípios direcionadores e </w:t>
      </w:r>
      <w:r w:rsidR="00D57419">
        <w:t>n</w:t>
      </w:r>
      <w:r>
        <w:t>os</w:t>
      </w:r>
      <w:r w:rsidR="00D57419">
        <w:t xml:space="preserve"> planos de ações esquematizados uma base de conhecimento</w:t>
      </w:r>
      <w:r>
        <w:t xml:space="preserve"> para que sejam úteis à próxima gestão e a outros conselheiros que irão nos suceder e é urgente e basilar fortalecer a estrutura organizacional do Conselho, assegurando-lhe autonomia, visibilidade e efetividade tão necessárias aos órgãos de controle democrático. </w:t>
      </w:r>
    </w:p>
    <w:p w14:paraId="305C6146" w14:textId="77777777" w:rsidR="00D57419" w:rsidRPr="00D57419" w:rsidRDefault="009F5A99" w:rsidP="009F5A99">
      <w:pPr>
        <w:jc w:val="both"/>
      </w:pPr>
      <w:r>
        <w:t>O presente Relatório</w:t>
      </w:r>
      <w:r w:rsidR="00D57419">
        <w:t xml:space="preserve"> destes três anos de trabalho</w:t>
      </w:r>
      <w:r>
        <w:t xml:space="preserve"> é fruto d</w:t>
      </w:r>
      <w:r w:rsidR="00D57419">
        <w:t>a</w:t>
      </w:r>
      <w:r>
        <w:t xml:space="preserve"> elaboração conjunta de conselheiros</w:t>
      </w:r>
      <w:r w:rsidR="00D57419">
        <w:t xml:space="preserve"> interessados</w:t>
      </w:r>
      <w:r>
        <w:t xml:space="preserve"> em contribuir para a construção da memória do Conselho e para o seu fortalecimento. De tudo o que foi vivenciado fica a certeza de termos sido coerentes aos princípios e valores do</w:t>
      </w:r>
      <w:r w:rsidR="00D57419">
        <w:t xml:space="preserve"> CMI e com o </w:t>
      </w:r>
      <w:proofErr w:type="spellStart"/>
      <w:r w:rsidR="00D57419">
        <w:t>comprimisso</w:t>
      </w:r>
      <w:proofErr w:type="spellEnd"/>
      <w:r w:rsidR="00D57419">
        <w:t xml:space="preserve"> de promover e garantir dos direitos das pessoas idosas no município de Inhumas.</w:t>
      </w:r>
    </w:p>
    <w:p w14:paraId="630C989D" w14:textId="77777777" w:rsidR="00AC5218" w:rsidRDefault="00AC5218" w:rsidP="00156E80">
      <w:pPr>
        <w:jc w:val="center"/>
        <w:rPr>
          <w:rFonts w:ascii="Arial" w:hAnsi="Arial" w:cs="Arial"/>
          <w:b/>
          <w:sz w:val="20"/>
          <w:szCs w:val="20"/>
          <w:u w:val="single"/>
        </w:rPr>
      </w:pPr>
    </w:p>
    <w:p w14:paraId="7547BC3D" w14:textId="77777777" w:rsidR="00AC5218" w:rsidRPr="00CA2375" w:rsidRDefault="00AC5218" w:rsidP="00156E80">
      <w:pPr>
        <w:jc w:val="center"/>
        <w:rPr>
          <w:rFonts w:ascii="Arial" w:hAnsi="Arial" w:cs="Arial"/>
          <w:b/>
          <w:sz w:val="20"/>
          <w:szCs w:val="20"/>
          <w:u w:val="single"/>
        </w:rPr>
      </w:pPr>
    </w:p>
    <w:tbl>
      <w:tblPr>
        <w:tblStyle w:val="Tabelacomgrade"/>
        <w:tblW w:w="5508" w:type="pct"/>
        <w:tblLook w:val="04A0" w:firstRow="1" w:lastRow="0" w:firstColumn="1" w:lastColumn="0" w:noHBand="0" w:noVBand="1"/>
      </w:tblPr>
      <w:tblGrid>
        <w:gridCol w:w="2181"/>
        <w:gridCol w:w="12019"/>
      </w:tblGrid>
      <w:tr w:rsidR="00156E80" w:rsidRPr="00CA2375" w14:paraId="255BD76D" w14:textId="77777777" w:rsidTr="00414427">
        <w:trPr>
          <w:trHeight w:val="396"/>
        </w:trPr>
        <w:tc>
          <w:tcPr>
            <w:tcW w:w="768" w:type="pct"/>
            <w:shd w:val="clear" w:color="auto" w:fill="C5E0B3" w:themeFill="accent6" w:themeFillTint="66"/>
          </w:tcPr>
          <w:p w14:paraId="5C0D5E01" w14:textId="77777777" w:rsidR="00156E80" w:rsidRPr="00D57419" w:rsidRDefault="00D57419" w:rsidP="00D57419">
            <w:pPr>
              <w:jc w:val="center"/>
              <w:rPr>
                <w:rFonts w:ascii="Arial" w:hAnsi="Arial" w:cs="Arial"/>
                <w:b/>
                <w:sz w:val="24"/>
                <w:szCs w:val="20"/>
              </w:rPr>
            </w:pPr>
            <w:r w:rsidRPr="00D57419">
              <w:rPr>
                <w:rFonts w:ascii="Arial" w:hAnsi="Arial" w:cs="Arial"/>
                <w:b/>
                <w:sz w:val="24"/>
                <w:szCs w:val="20"/>
              </w:rPr>
              <w:t>ANO</w:t>
            </w:r>
          </w:p>
        </w:tc>
        <w:tc>
          <w:tcPr>
            <w:tcW w:w="4232" w:type="pct"/>
            <w:shd w:val="clear" w:color="auto" w:fill="C5E0B3" w:themeFill="accent6" w:themeFillTint="66"/>
          </w:tcPr>
          <w:p w14:paraId="07DC314C" w14:textId="77777777" w:rsidR="00156E80" w:rsidRPr="00D57419" w:rsidRDefault="00156E80" w:rsidP="00D57419">
            <w:pPr>
              <w:jc w:val="center"/>
              <w:rPr>
                <w:rFonts w:ascii="Arial" w:hAnsi="Arial" w:cs="Arial"/>
                <w:b/>
                <w:sz w:val="24"/>
                <w:szCs w:val="20"/>
              </w:rPr>
            </w:pPr>
            <w:r w:rsidRPr="00D57419">
              <w:rPr>
                <w:rFonts w:ascii="Arial" w:hAnsi="Arial" w:cs="Arial"/>
                <w:b/>
                <w:sz w:val="24"/>
                <w:szCs w:val="20"/>
              </w:rPr>
              <w:t>DESCRIÇÃO DAS AÇÕES</w:t>
            </w:r>
          </w:p>
        </w:tc>
      </w:tr>
      <w:tr w:rsidR="00D57419" w:rsidRPr="00CA2375" w14:paraId="7C665FB0" w14:textId="77777777" w:rsidTr="00D57419">
        <w:trPr>
          <w:trHeight w:val="650"/>
        </w:trPr>
        <w:tc>
          <w:tcPr>
            <w:tcW w:w="768" w:type="pct"/>
            <w:vMerge w:val="restart"/>
            <w:shd w:val="clear" w:color="auto" w:fill="A8D08D" w:themeFill="accent6" w:themeFillTint="99"/>
          </w:tcPr>
          <w:p w14:paraId="4F642785" w14:textId="77777777" w:rsidR="00D57419" w:rsidRPr="00CA2375" w:rsidRDefault="00D57419" w:rsidP="00414427">
            <w:pPr>
              <w:jc w:val="both"/>
              <w:rPr>
                <w:rFonts w:ascii="Arial" w:hAnsi="Arial" w:cs="Arial"/>
                <w:sz w:val="20"/>
                <w:szCs w:val="20"/>
              </w:rPr>
            </w:pPr>
          </w:p>
          <w:p w14:paraId="504CF8A0" w14:textId="77777777" w:rsidR="00D57419" w:rsidRPr="00CA2375" w:rsidRDefault="00D57419" w:rsidP="00414427">
            <w:pPr>
              <w:jc w:val="both"/>
              <w:rPr>
                <w:rFonts w:ascii="Arial" w:hAnsi="Arial" w:cs="Arial"/>
                <w:sz w:val="20"/>
                <w:szCs w:val="20"/>
              </w:rPr>
            </w:pPr>
          </w:p>
          <w:p w14:paraId="33EAEDC3" w14:textId="77777777" w:rsidR="00D57419" w:rsidRPr="00CA2375" w:rsidRDefault="00D57419" w:rsidP="00414427">
            <w:pPr>
              <w:jc w:val="both"/>
              <w:rPr>
                <w:rFonts w:ascii="Arial" w:hAnsi="Arial" w:cs="Arial"/>
                <w:sz w:val="20"/>
                <w:szCs w:val="20"/>
              </w:rPr>
            </w:pPr>
          </w:p>
          <w:p w14:paraId="56B0314C" w14:textId="77777777" w:rsidR="00D57419" w:rsidRPr="00CA2375" w:rsidRDefault="00D57419" w:rsidP="00414427">
            <w:pPr>
              <w:jc w:val="both"/>
              <w:rPr>
                <w:rFonts w:ascii="Arial" w:hAnsi="Arial" w:cs="Arial"/>
                <w:sz w:val="20"/>
                <w:szCs w:val="20"/>
              </w:rPr>
            </w:pPr>
          </w:p>
          <w:p w14:paraId="40601A2F" w14:textId="77777777" w:rsidR="00D57419" w:rsidRPr="00CA2375" w:rsidRDefault="00D57419" w:rsidP="00414427">
            <w:pPr>
              <w:jc w:val="both"/>
              <w:rPr>
                <w:rFonts w:ascii="Arial" w:hAnsi="Arial" w:cs="Arial"/>
                <w:sz w:val="20"/>
                <w:szCs w:val="20"/>
              </w:rPr>
            </w:pPr>
          </w:p>
          <w:p w14:paraId="41D9544A" w14:textId="77777777" w:rsidR="00D57419" w:rsidRPr="00D57419" w:rsidRDefault="00D57419" w:rsidP="00414427">
            <w:pPr>
              <w:jc w:val="both"/>
              <w:rPr>
                <w:rFonts w:ascii="Arial" w:hAnsi="Arial" w:cs="Arial"/>
                <w:sz w:val="40"/>
                <w:szCs w:val="20"/>
              </w:rPr>
            </w:pPr>
            <w:r w:rsidRPr="00D57419">
              <w:rPr>
                <w:rFonts w:ascii="Arial" w:hAnsi="Arial" w:cs="Arial"/>
                <w:sz w:val="40"/>
                <w:szCs w:val="20"/>
              </w:rPr>
              <w:t>2017</w:t>
            </w:r>
          </w:p>
          <w:p w14:paraId="49838535" w14:textId="77777777" w:rsidR="00D57419" w:rsidRPr="00CA2375" w:rsidRDefault="00D57419" w:rsidP="00414427">
            <w:pPr>
              <w:jc w:val="both"/>
              <w:rPr>
                <w:rFonts w:ascii="Arial" w:hAnsi="Arial" w:cs="Arial"/>
                <w:sz w:val="20"/>
                <w:szCs w:val="20"/>
              </w:rPr>
            </w:pPr>
          </w:p>
          <w:p w14:paraId="559A126D" w14:textId="77777777" w:rsidR="00D57419" w:rsidRPr="00CA2375" w:rsidRDefault="00D57419" w:rsidP="00414427">
            <w:pPr>
              <w:jc w:val="both"/>
              <w:rPr>
                <w:rFonts w:ascii="Arial" w:hAnsi="Arial" w:cs="Arial"/>
                <w:sz w:val="20"/>
                <w:szCs w:val="20"/>
              </w:rPr>
            </w:pPr>
          </w:p>
          <w:p w14:paraId="12C1C714" w14:textId="77777777" w:rsidR="00D57419" w:rsidRPr="00CA2375" w:rsidRDefault="00D57419" w:rsidP="00414427">
            <w:pPr>
              <w:jc w:val="both"/>
              <w:rPr>
                <w:rFonts w:ascii="Arial" w:hAnsi="Arial" w:cs="Arial"/>
                <w:sz w:val="20"/>
                <w:szCs w:val="20"/>
              </w:rPr>
            </w:pPr>
          </w:p>
          <w:p w14:paraId="2EFEF7D3" w14:textId="77777777" w:rsidR="00D57419" w:rsidRPr="00CA2375" w:rsidRDefault="00D57419" w:rsidP="00414427">
            <w:pPr>
              <w:jc w:val="both"/>
              <w:rPr>
                <w:rFonts w:ascii="Arial" w:hAnsi="Arial" w:cs="Arial"/>
                <w:sz w:val="20"/>
                <w:szCs w:val="20"/>
              </w:rPr>
            </w:pPr>
          </w:p>
        </w:tc>
        <w:tc>
          <w:tcPr>
            <w:tcW w:w="4232" w:type="pct"/>
          </w:tcPr>
          <w:p w14:paraId="06761DEA"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Foram realizadas 09 reuniões ordinárias e 01 extraordinária em Sessão Solene na Câmara Municipal por ocasião das comemorações dos 20 anos de criação do CMI-Inhumas.</w:t>
            </w:r>
          </w:p>
        </w:tc>
      </w:tr>
      <w:tr w:rsidR="00D57419" w:rsidRPr="00CA2375" w14:paraId="1F7C2D70" w14:textId="77777777" w:rsidTr="00D57419">
        <w:trPr>
          <w:trHeight w:val="406"/>
        </w:trPr>
        <w:tc>
          <w:tcPr>
            <w:tcW w:w="768" w:type="pct"/>
            <w:vMerge/>
            <w:shd w:val="clear" w:color="auto" w:fill="A8D08D" w:themeFill="accent6" w:themeFillTint="99"/>
          </w:tcPr>
          <w:p w14:paraId="7E71E04A" w14:textId="77777777" w:rsidR="00D57419" w:rsidRPr="00CA2375" w:rsidRDefault="00D57419" w:rsidP="00414427">
            <w:pPr>
              <w:jc w:val="both"/>
              <w:rPr>
                <w:rFonts w:ascii="Arial" w:hAnsi="Arial" w:cs="Arial"/>
                <w:sz w:val="20"/>
                <w:szCs w:val="20"/>
              </w:rPr>
            </w:pPr>
          </w:p>
        </w:tc>
        <w:tc>
          <w:tcPr>
            <w:tcW w:w="4232" w:type="pct"/>
          </w:tcPr>
          <w:p w14:paraId="71B672BD"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Elaboração e aprovação do Regimento Interno do Conselho Municipal do Idoso de Inhumas.</w:t>
            </w:r>
          </w:p>
          <w:p w14:paraId="7F5CA03C" w14:textId="77777777" w:rsidR="00D57419" w:rsidRPr="00CA2375" w:rsidRDefault="00D57419" w:rsidP="00414427">
            <w:pPr>
              <w:jc w:val="both"/>
              <w:rPr>
                <w:rFonts w:ascii="Arial" w:hAnsi="Arial" w:cs="Arial"/>
                <w:sz w:val="20"/>
                <w:szCs w:val="20"/>
              </w:rPr>
            </w:pPr>
          </w:p>
        </w:tc>
      </w:tr>
      <w:tr w:rsidR="00D57419" w:rsidRPr="00CA2375" w14:paraId="5D746AEA" w14:textId="77777777" w:rsidTr="00D57419">
        <w:trPr>
          <w:trHeight w:val="653"/>
        </w:trPr>
        <w:tc>
          <w:tcPr>
            <w:tcW w:w="768" w:type="pct"/>
            <w:vMerge/>
            <w:shd w:val="clear" w:color="auto" w:fill="A8D08D" w:themeFill="accent6" w:themeFillTint="99"/>
          </w:tcPr>
          <w:p w14:paraId="79E7DD1A" w14:textId="77777777" w:rsidR="00D57419" w:rsidRPr="00CA2375" w:rsidRDefault="00D57419" w:rsidP="00414427">
            <w:pPr>
              <w:jc w:val="both"/>
              <w:rPr>
                <w:rFonts w:ascii="Arial" w:hAnsi="Arial" w:cs="Arial"/>
                <w:sz w:val="20"/>
                <w:szCs w:val="20"/>
              </w:rPr>
            </w:pPr>
          </w:p>
        </w:tc>
        <w:tc>
          <w:tcPr>
            <w:tcW w:w="4232" w:type="pct"/>
          </w:tcPr>
          <w:p w14:paraId="4F1A3038"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Programa semanal na Rádio Educativa com temas de interesse da comunidade tais como: Estatuto do Idoso, BPC, Saúde da Pessoa Idosa, entre outros.</w:t>
            </w:r>
          </w:p>
          <w:p w14:paraId="3AB8C543" w14:textId="77777777" w:rsidR="00D57419" w:rsidRPr="00CA2375" w:rsidRDefault="00D57419" w:rsidP="00414427">
            <w:pPr>
              <w:jc w:val="both"/>
              <w:rPr>
                <w:rFonts w:ascii="Arial" w:hAnsi="Arial" w:cs="Arial"/>
                <w:sz w:val="20"/>
                <w:szCs w:val="20"/>
              </w:rPr>
            </w:pPr>
          </w:p>
        </w:tc>
      </w:tr>
      <w:tr w:rsidR="00D57419" w:rsidRPr="00CA2375" w14:paraId="1E1289B9" w14:textId="77777777" w:rsidTr="00D57419">
        <w:trPr>
          <w:trHeight w:val="663"/>
        </w:trPr>
        <w:tc>
          <w:tcPr>
            <w:tcW w:w="768" w:type="pct"/>
            <w:vMerge/>
            <w:shd w:val="clear" w:color="auto" w:fill="A8D08D" w:themeFill="accent6" w:themeFillTint="99"/>
          </w:tcPr>
          <w:p w14:paraId="56366919" w14:textId="77777777" w:rsidR="00D57419" w:rsidRPr="00CA2375" w:rsidRDefault="00D57419" w:rsidP="00414427">
            <w:pPr>
              <w:jc w:val="both"/>
              <w:rPr>
                <w:rFonts w:ascii="Arial" w:hAnsi="Arial" w:cs="Arial"/>
                <w:sz w:val="20"/>
                <w:szCs w:val="20"/>
              </w:rPr>
            </w:pPr>
          </w:p>
        </w:tc>
        <w:tc>
          <w:tcPr>
            <w:tcW w:w="4232" w:type="pct"/>
          </w:tcPr>
          <w:p w14:paraId="006AD8F9"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 xml:space="preserve">Registro das entidades, </w:t>
            </w:r>
            <w:proofErr w:type="gramStart"/>
            <w:r w:rsidRPr="00CA2375">
              <w:rPr>
                <w:rFonts w:ascii="Arial" w:hAnsi="Arial" w:cs="Arial"/>
                <w:sz w:val="20"/>
                <w:szCs w:val="20"/>
              </w:rPr>
              <w:t>ILPIs(</w:t>
            </w:r>
            <w:proofErr w:type="gramEnd"/>
            <w:r w:rsidRPr="00CA2375">
              <w:rPr>
                <w:rFonts w:ascii="Arial" w:hAnsi="Arial" w:cs="Arial"/>
                <w:sz w:val="20"/>
                <w:szCs w:val="20"/>
              </w:rPr>
              <w:t>Abrigos), Associações, sem fins lucrativos no Conselho Municipal do Idoso previsto no Estatuto do Idoso- Lei 10.741, de 2003,Artigos 47, 48, 49 e 50.</w:t>
            </w:r>
          </w:p>
        </w:tc>
      </w:tr>
      <w:tr w:rsidR="00D57419" w:rsidRPr="00CA2375" w14:paraId="17EC40C4" w14:textId="77777777" w:rsidTr="00D57419">
        <w:trPr>
          <w:trHeight w:val="971"/>
        </w:trPr>
        <w:tc>
          <w:tcPr>
            <w:tcW w:w="768" w:type="pct"/>
            <w:vMerge/>
            <w:shd w:val="clear" w:color="auto" w:fill="A8D08D" w:themeFill="accent6" w:themeFillTint="99"/>
          </w:tcPr>
          <w:p w14:paraId="483A39B3" w14:textId="77777777" w:rsidR="00D57419" w:rsidRPr="00CA2375" w:rsidRDefault="00D57419" w:rsidP="00414427">
            <w:pPr>
              <w:jc w:val="both"/>
              <w:rPr>
                <w:rFonts w:ascii="Arial" w:hAnsi="Arial" w:cs="Arial"/>
                <w:sz w:val="20"/>
                <w:szCs w:val="20"/>
              </w:rPr>
            </w:pPr>
          </w:p>
        </w:tc>
        <w:tc>
          <w:tcPr>
            <w:tcW w:w="4232" w:type="pct"/>
          </w:tcPr>
          <w:p w14:paraId="7CC475E8"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Reorganização documental das Instituições de Longa Permanência de Inhumas, com assessoria técnica em parceria com o Ministério Público junto aos gestores de ILPIs que necessitam adequar seus estatutos à legislação de acordo com o novo Código Civil.</w:t>
            </w:r>
          </w:p>
        </w:tc>
      </w:tr>
      <w:tr w:rsidR="00D57419" w:rsidRPr="00CA2375" w14:paraId="2418ECB0" w14:textId="77777777" w:rsidTr="00D57419">
        <w:trPr>
          <w:trHeight w:val="714"/>
        </w:trPr>
        <w:tc>
          <w:tcPr>
            <w:tcW w:w="768" w:type="pct"/>
            <w:vMerge/>
            <w:shd w:val="clear" w:color="auto" w:fill="A8D08D" w:themeFill="accent6" w:themeFillTint="99"/>
          </w:tcPr>
          <w:p w14:paraId="5D7D5FDD" w14:textId="77777777" w:rsidR="00D57419" w:rsidRPr="00CA2375" w:rsidRDefault="00D57419" w:rsidP="00414427">
            <w:pPr>
              <w:jc w:val="both"/>
              <w:rPr>
                <w:rFonts w:ascii="Arial" w:hAnsi="Arial" w:cs="Arial"/>
                <w:sz w:val="20"/>
                <w:szCs w:val="20"/>
              </w:rPr>
            </w:pPr>
          </w:p>
        </w:tc>
        <w:tc>
          <w:tcPr>
            <w:tcW w:w="4232" w:type="pct"/>
          </w:tcPr>
          <w:p w14:paraId="2DD3981F" w14:textId="77777777" w:rsidR="00D57419" w:rsidRPr="00CA2375" w:rsidRDefault="00D57419" w:rsidP="00414427">
            <w:pPr>
              <w:jc w:val="both"/>
              <w:rPr>
                <w:rFonts w:ascii="Arial" w:hAnsi="Arial" w:cs="Arial"/>
                <w:sz w:val="20"/>
                <w:szCs w:val="20"/>
              </w:rPr>
            </w:pPr>
            <w:r w:rsidRPr="00CA2375">
              <w:rPr>
                <w:rFonts w:ascii="Arial" w:hAnsi="Arial" w:cs="Arial"/>
                <w:sz w:val="20"/>
                <w:szCs w:val="20"/>
              </w:rPr>
              <w:t>Intervenção em parceria com o Ministério Público junto a instituição Rainha da Paz, com consequente fechamento, após identificação de inúmeras irregularidades administrativas e financeiras cometidas pelos gestores;</w:t>
            </w:r>
          </w:p>
          <w:p w14:paraId="297FBA40" w14:textId="77777777" w:rsidR="00D57419" w:rsidRPr="00CA2375" w:rsidRDefault="00D57419" w:rsidP="00414427">
            <w:pPr>
              <w:jc w:val="both"/>
              <w:rPr>
                <w:rFonts w:ascii="Arial" w:hAnsi="Arial" w:cs="Arial"/>
                <w:sz w:val="20"/>
                <w:szCs w:val="20"/>
              </w:rPr>
            </w:pPr>
          </w:p>
        </w:tc>
      </w:tr>
    </w:tbl>
    <w:p w14:paraId="6B3CE1B2" w14:textId="77777777" w:rsidR="00156E80" w:rsidRPr="00CA2375" w:rsidRDefault="00156E80" w:rsidP="00156E80">
      <w:pPr>
        <w:jc w:val="both"/>
        <w:rPr>
          <w:rFonts w:ascii="Arial" w:hAnsi="Arial" w:cs="Arial"/>
          <w:sz w:val="20"/>
          <w:szCs w:val="20"/>
        </w:rPr>
      </w:pPr>
    </w:p>
    <w:p w14:paraId="19AB47A0" w14:textId="77777777" w:rsidR="00156E80" w:rsidRDefault="00156E80" w:rsidP="00156E80">
      <w:pPr>
        <w:jc w:val="both"/>
        <w:rPr>
          <w:rFonts w:ascii="Arial" w:hAnsi="Arial" w:cs="Arial"/>
          <w:sz w:val="20"/>
          <w:szCs w:val="20"/>
        </w:rPr>
      </w:pPr>
    </w:p>
    <w:p w14:paraId="5AE79692" w14:textId="77777777" w:rsidR="00D57419" w:rsidRDefault="00D57419" w:rsidP="00156E80">
      <w:pPr>
        <w:jc w:val="both"/>
        <w:rPr>
          <w:rFonts w:ascii="Arial" w:hAnsi="Arial" w:cs="Arial"/>
          <w:sz w:val="20"/>
          <w:szCs w:val="20"/>
        </w:rPr>
      </w:pPr>
    </w:p>
    <w:p w14:paraId="018849E4" w14:textId="77777777" w:rsidR="00D57419" w:rsidRDefault="00D57419" w:rsidP="00156E80">
      <w:pPr>
        <w:jc w:val="both"/>
        <w:rPr>
          <w:rFonts w:ascii="Arial" w:hAnsi="Arial" w:cs="Arial"/>
          <w:sz w:val="20"/>
          <w:szCs w:val="20"/>
        </w:rPr>
      </w:pPr>
    </w:p>
    <w:p w14:paraId="6487640D" w14:textId="77777777" w:rsidR="00D57419" w:rsidRPr="00CA2375" w:rsidRDefault="00D57419" w:rsidP="00156E80">
      <w:pPr>
        <w:jc w:val="both"/>
        <w:rPr>
          <w:rFonts w:ascii="Arial" w:hAnsi="Arial" w:cs="Arial"/>
          <w:sz w:val="20"/>
          <w:szCs w:val="20"/>
        </w:rPr>
      </w:pPr>
    </w:p>
    <w:p w14:paraId="391637B7" w14:textId="77777777" w:rsidR="00156E80" w:rsidRPr="00CA2375" w:rsidRDefault="00156E80" w:rsidP="00156E80">
      <w:pPr>
        <w:jc w:val="both"/>
        <w:rPr>
          <w:rFonts w:ascii="Arial" w:hAnsi="Arial" w:cs="Arial"/>
          <w:sz w:val="20"/>
          <w:szCs w:val="20"/>
        </w:rPr>
      </w:pPr>
    </w:p>
    <w:p w14:paraId="2464497D" w14:textId="77777777" w:rsidR="00156E80" w:rsidRPr="00CA2375" w:rsidRDefault="00156E80" w:rsidP="00156E80">
      <w:pPr>
        <w:jc w:val="both"/>
        <w:rPr>
          <w:rFonts w:ascii="Arial" w:hAnsi="Arial" w:cs="Arial"/>
          <w:sz w:val="20"/>
          <w:szCs w:val="20"/>
        </w:rPr>
      </w:pPr>
    </w:p>
    <w:p w14:paraId="36640A5E" w14:textId="77777777" w:rsidR="00156E80" w:rsidRPr="00CA2375" w:rsidRDefault="00156E80" w:rsidP="00156E80">
      <w:pPr>
        <w:jc w:val="both"/>
        <w:rPr>
          <w:rFonts w:ascii="Arial" w:hAnsi="Arial" w:cs="Arial"/>
          <w:sz w:val="20"/>
          <w:szCs w:val="20"/>
        </w:rPr>
      </w:pPr>
    </w:p>
    <w:p w14:paraId="36EE7657" w14:textId="77777777" w:rsidR="00156E80" w:rsidRPr="00CA2375" w:rsidRDefault="00156E80" w:rsidP="00156E80">
      <w:pPr>
        <w:jc w:val="both"/>
        <w:rPr>
          <w:rFonts w:ascii="Arial" w:hAnsi="Arial" w:cs="Arial"/>
          <w:sz w:val="20"/>
          <w:szCs w:val="20"/>
        </w:rPr>
      </w:pPr>
    </w:p>
    <w:p w14:paraId="753EB84D" w14:textId="77777777" w:rsidR="00156E80" w:rsidRPr="00CA2375" w:rsidRDefault="00156E80" w:rsidP="00156E80">
      <w:pPr>
        <w:jc w:val="both"/>
        <w:rPr>
          <w:rFonts w:ascii="Arial" w:hAnsi="Arial" w:cs="Arial"/>
          <w:sz w:val="20"/>
          <w:szCs w:val="20"/>
        </w:rPr>
      </w:pPr>
    </w:p>
    <w:p w14:paraId="023153DE" w14:textId="77777777" w:rsidR="00156E80" w:rsidRPr="00CA2375" w:rsidRDefault="00156E80" w:rsidP="00156E80">
      <w:pPr>
        <w:jc w:val="both"/>
        <w:rPr>
          <w:rFonts w:ascii="Arial" w:hAnsi="Arial" w:cs="Arial"/>
          <w:sz w:val="20"/>
          <w:szCs w:val="20"/>
        </w:rPr>
      </w:pPr>
    </w:p>
    <w:p w14:paraId="396B22B9" w14:textId="77777777" w:rsidR="00156E80" w:rsidRPr="00CA2375" w:rsidRDefault="00156E80" w:rsidP="00156E80">
      <w:pPr>
        <w:jc w:val="both"/>
        <w:rPr>
          <w:rFonts w:ascii="Arial" w:hAnsi="Arial" w:cs="Arial"/>
          <w:sz w:val="20"/>
          <w:szCs w:val="20"/>
        </w:rPr>
      </w:pPr>
    </w:p>
    <w:tbl>
      <w:tblPr>
        <w:tblStyle w:val="Tabelacomgrade"/>
        <w:tblW w:w="5316" w:type="pct"/>
        <w:tblInd w:w="-461" w:type="dxa"/>
        <w:tblLook w:val="04A0" w:firstRow="1" w:lastRow="0" w:firstColumn="1" w:lastColumn="0" w:noHBand="0" w:noVBand="1"/>
      </w:tblPr>
      <w:tblGrid>
        <w:gridCol w:w="2086"/>
        <w:gridCol w:w="11619"/>
      </w:tblGrid>
      <w:tr w:rsidR="00156E80" w:rsidRPr="00CA2375" w14:paraId="6EB75941" w14:textId="77777777" w:rsidTr="00414427">
        <w:trPr>
          <w:trHeight w:val="366"/>
        </w:trPr>
        <w:tc>
          <w:tcPr>
            <w:tcW w:w="761" w:type="pct"/>
            <w:shd w:val="clear" w:color="auto" w:fill="C5E0B3" w:themeFill="accent6" w:themeFillTint="66"/>
          </w:tcPr>
          <w:p w14:paraId="5E1FDA17"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2017</w:t>
            </w:r>
          </w:p>
        </w:tc>
        <w:tc>
          <w:tcPr>
            <w:tcW w:w="4239" w:type="pct"/>
            <w:shd w:val="clear" w:color="auto" w:fill="C5E0B3" w:themeFill="accent6" w:themeFillTint="66"/>
          </w:tcPr>
          <w:p w14:paraId="06FE8EC2" w14:textId="77777777" w:rsidR="00156E80" w:rsidRPr="00CA2375" w:rsidRDefault="00CA2375" w:rsidP="00414427">
            <w:pPr>
              <w:jc w:val="both"/>
              <w:rPr>
                <w:rFonts w:ascii="Arial" w:hAnsi="Arial" w:cs="Arial"/>
                <w:sz w:val="20"/>
                <w:szCs w:val="20"/>
              </w:rPr>
            </w:pPr>
            <w:r>
              <w:rPr>
                <w:rFonts w:ascii="Arial" w:hAnsi="Arial" w:cs="Arial"/>
                <w:sz w:val="20"/>
                <w:szCs w:val="20"/>
              </w:rPr>
              <w:t xml:space="preserve">                                                      </w:t>
            </w:r>
            <w:r w:rsidR="00156E80" w:rsidRPr="00CA2375">
              <w:rPr>
                <w:rFonts w:ascii="Arial" w:hAnsi="Arial" w:cs="Arial"/>
                <w:sz w:val="20"/>
                <w:szCs w:val="20"/>
              </w:rPr>
              <w:t>DESCRIÇÃO DAS AÇÕES</w:t>
            </w:r>
          </w:p>
        </w:tc>
      </w:tr>
      <w:tr w:rsidR="00156E80" w:rsidRPr="00CA2375" w14:paraId="0C9B546D" w14:textId="77777777" w:rsidTr="00414427">
        <w:trPr>
          <w:trHeight w:val="1125"/>
        </w:trPr>
        <w:tc>
          <w:tcPr>
            <w:tcW w:w="761" w:type="pct"/>
            <w:vMerge w:val="restart"/>
            <w:shd w:val="clear" w:color="auto" w:fill="A8D08D" w:themeFill="accent6" w:themeFillTint="99"/>
          </w:tcPr>
          <w:p w14:paraId="0AE7F5F9" w14:textId="77777777" w:rsidR="00156E80" w:rsidRPr="00CA2375" w:rsidRDefault="00156E80" w:rsidP="00414427">
            <w:pPr>
              <w:jc w:val="both"/>
              <w:rPr>
                <w:rFonts w:ascii="Arial" w:hAnsi="Arial" w:cs="Arial"/>
                <w:sz w:val="20"/>
                <w:szCs w:val="20"/>
              </w:rPr>
            </w:pPr>
          </w:p>
          <w:p w14:paraId="7FD3FF89" w14:textId="77777777" w:rsidR="00156E80" w:rsidRPr="00CA2375" w:rsidRDefault="00156E80" w:rsidP="00414427">
            <w:pPr>
              <w:jc w:val="both"/>
              <w:rPr>
                <w:rFonts w:ascii="Arial" w:hAnsi="Arial" w:cs="Arial"/>
                <w:sz w:val="20"/>
                <w:szCs w:val="20"/>
              </w:rPr>
            </w:pPr>
          </w:p>
          <w:p w14:paraId="02FF1FD0" w14:textId="77777777" w:rsidR="00156E80" w:rsidRPr="00CA2375" w:rsidRDefault="00156E80" w:rsidP="00414427">
            <w:pPr>
              <w:jc w:val="both"/>
              <w:rPr>
                <w:rFonts w:ascii="Arial" w:hAnsi="Arial" w:cs="Arial"/>
                <w:sz w:val="20"/>
                <w:szCs w:val="20"/>
              </w:rPr>
            </w:pPr>
          </w:p>
          <w:p w14:paraId="1074178D" w14:textId="77777777" w:rsidR="00156E80" w:rsidRPr="00CA2375" w:rsidRDefault="00156E80" w:rsidP="00414427">
            <w:pPr>
              <w:jc w:val="both"/>
              <w:rPr>
                <w:rFonts w:ascii="Arial" w:hAnsi="Arial" w:cs="Arial"/>
                <w:sz w:val="20"/>
                <w:szCs w:val="20"/>
              </w:rPr>
            </w:pPr>
          </w:p>
          <w:p w14:paraId="50B83D69" w14:textId="77777777" w:rsidR="00156E80" w:rsidRPr="00CA2375" w:rsidRDefault="00156E80" w:rsidP="00414427">
            <w:pPr>
              <w:jc w:val="both"/>
              <w:rPr>
                <w:rFonts w:ascii="Arial" w:hAnsi="Arial" w:cs="Arial"/>
                <w:sz w:val="20"/>
                <w:szCs w:val="20"/>
              </w:rPr>
            </w:pPr>
          </w:p>
          <w:p w14:paraId="4718D709" w14:textId="77777777" w:rsidR="00156E80" w:rsidRPr="00CA2375" w:rsidRDefault="00156E80" w:rsidP="00414427">
            <w:pPr>
              <w:jc w:val="both"/>
              <w:rPr>
                <w:rFonts w:ascii="Arial" w:hAnsi="Arial" w:cs="Arial"/>
                <w:sz w:val="20"/>
                <w:szCs w:val="20"/>
              </w:rPr>
            </w:pPr>
          </w:p>
          <w:p w14:paraId="1EFE51B5" w14:textId="77777777" w:rsidR="00156E80" w:rsidRPr="00CA2375" w:rsidRDefault="00156E80" w:rsidP="00414427">
            <w:pPr>
              <w:jc w:val="both"/>
              <w:rPr>
                <w:rFonts w:ascii="Arial" w:hAnsi="Arial" w:cs="Arial"/>
                <w:sz w:val="20"/>
                <w:szCs w:val="20"/>
              </w:rPr>
            </w:pPr>
          </w:p>
          <w:p w14:paraId="1D9153A3" w14:textId="77777777" w:rsidR="00156E80" w:rsidRPr="00CA2375" w:rsidRDefault="00156E80" w:rsidP="00414427">
            <w:pPr>
              <w:jc w:val="both"/>
              <w:rPr>
                <w:rFonts w:ascii="Arial" w:hAnsi="Arial" w:cs="Arial"/>
                <w:sz w:val="20"/>
                <w:szCs w:val="20"/>
              </w:rPr>
            </w:pPr>
          </w:p>
          <w:p w14:paraId="6B42679C" w14:textId="77777777" w:rsidR="00156E80" w:rsidRPr="00CA2375" w:rsidRDefault="00156E80" w:rsidP="00414427">
            <w:pPr>
              <w:jc w:val="both"/>
              <w:rPr>
                <w:rFonts w:ascii="Arial" w:hAnsi="Arial" w:cs="Arial"/>
                <w:sz w:val="20"/>
                <w:szCs w:val="20"/>
              </w:rPr>
            </w:pPr>
          </w:p>
          <w:p w14:paraId="6D8DABE1" w14:textId="77777777" w:rsidR="00156E80" w:rsidRPr="00CA2375" w:rsidRDefault="00156E80" w:rsidP="00414427">
            <w:pPr>
              <w:jc w:val="both"/>
              <w:rPr>
                <w:rFonts w:ascii="Arial" w:hAnsi="Arial" w:cs="Arial"/>
                <w:sz w:val="20"/>
                <w:szCs w:val="20"/>
              </w:rPr>
            </w:pPr>
          </w:p>
          <w:p w14:paraId="6F07B944" w14:textId="77777777" w:rsidR="00156E80" w:rsidRPr="00CA2375" w:rsidRDefault="00156E80" w:rsidP="00414427">
            <w:pPr>
              <w:jc w:val="both"/>
              <w:rPr>
                <w:rFonts w:ascii="Arial" w:hAnsi="Arial" w:cs="Arial"/>
                <w:sz w:val="20"/>
                <w:szCs w:val="20"/>
              </w:rPr>
            </w:pPr>
          </w:p>
          <w:p w14:paraId="165B6083" w14:textId="77777777" w:rsidR="00156E80" w:rsidRPr="00CA2375" w:rsidRDefault="00156E80" w:rsidP="00414427">
            <w:pPr>
              <w:jc w:val="both"/>
              <w:rPr>
                <w:rFonts w:ascii="Arial" w:hAnsi="Arial" w:cs="Arial"/>
                <w:sz w:val="20"/>
                <w:szCs w:val="20"/>
              </w:rPr>
            </w:pPr>
          </w:p>
          <w:p w14:paraId="4A925057"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2017</w:t>
            </w:r>
          </w:p>
        </w:tc>
        <w:tc>
          <w:tcPr>
            <w:tcW w:w="4239" w:type="pct"/>
          </w:tcPr>
          <w:p w14:paraId="6A20EFC5"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 xml:space="preserve">Assessoria em parceria com o Ministério Público para criação de </w:t>
            </w:r>
            <w:proofErr w:type="gramStart"/>
            <w:r w:rsidRPr="00CA2375">
              <w:rPr>
                <w:rFonts w:ascii="Arial" w:hAnsi="Arial" w:cs="Arial"/>
                <w:sz w:val="20"/>
                <w:szCs w:val="20"/>
              </w:rPr>
              <w:t>nova  ILPI</w:t>
            </w:r>
            <w:proofErr w:type="gramEnd"/>
            <w:r w:rsidRPr="00CA2375">
              <w:rPr>
                <w:rFonts w:ascii="Arial" w:hAnsi="Arial" w:cs="Arial"/>
                <w:sz w:val="20"/>
                <w:szCs w:val="20"/>
              </w:rPr>
              <w:t xml:space="preserve"> em situação de emergência, sendo criada a Associação Doce Lar para acolhimento das pessoas idosas da extinta Rainha da Paz</w:t>
            </w:r>
          </w:p>
        </w:tc>
      </w:tr>
      <w:tr w:rsidR="00156E80" w:rsidRPr="00CA2375" w14:paraId="19A4B3B1" w14:textId="77777777" w:rsidTr="00D57419">
        <w:trPr>
          <w:trHeight w:val="1697"/>
        </w:trPr>
        <w:tc>
          <w:tcPr>
            <w:tcW w:w="761" w:type="pct"/>
            <w:vMerge/>
            <w:shd w:val="clear" w:color="auto" w:fill="A8D08D" w:themeFill="accent6" w:themeFillTint="99"/>
          </w:tcPr>
          <w:p w14:paraId="3E0296BD" w14:textId="77777777" w:rsidR="00156E80" w:rsidRPr="00CA2375" w:rsidRDefault="00156E80" w:rsidP="00414427">
            <w:pPr>
              <w:jc w:val="both"/>
              <w:rPr>
                <w:rFonts w:ascii="Arial" w:hAnsi="Arial" w:cs="Arial"/>
                <w:sz w:val="20"/>
                <w:szCs w:val="20"/>
              </w:rPr>
            </w:pPr>
          </w:p>
        </w:tc>
        <w:tc>
          <w:tcPr>
            <w:tcW w:w="4239" w:type="pct"/>
          </w:tcPr>
          <w:p w14:paraId="045DB2E5"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Evento Comemorativo ao Dia da Pessoa Idosa- 1º/10/2017.Evento recreativo no Lago Lúzio de Freitas que reuniu mais de 200 pessoas idosas com a seguinte programação: ações de saúde (verificação de pressão e teste de glicemia),Aulas de alongamento, Atividades recreativas, Concurso de miss terceira idade, Orientações sobre direitos dos idosos, Forró com organização e realização da equipe da Secretaria de Promoção Social/CRAS-CCI .Parceria: FACMAIS/Colégio Militar/Associação Eterna Juventude.</w:t>
            </w:r>
          </w:p>
        </w:tc>
      </w:tr>
      <w:tr w:rsidR="00156E80" w:rsidRPr="00CA2375" w14:paraId="41061307" w14:textId="77777777" w:rsidTr="00414427">
        <w:trPr>
          <w:trHeight w:val="732"/>
        </w:trPr>
        <w:tc>
          <w:tcPr>
            <w:tcW w:w="761" w:type="pct"/>
            <w:vMerge/>
            <w:shd w:val="clear" w:color="auto" w:fill="A8D08D" w:themeFill="accent6" w:themeFillTint="99"/>
          </w:tcPr>
          <w:p w14:paraId="5E8E3F20" w14:textId="77777777" w:rsidR="00156E80" w:rsidRPr="00CA2375" w:rsidRDefault="00156E80" w:rsidP="00414427">
            <w:pPr>
              <w:jc w:val="both"/>
              <w:rPr>
                <w:rFonts w:ascii="Arial" w:hAnsi="Arial" w:cs="Arial"/>
                <w:sz w:val="20"/>
                <w:szCs w:val="20"/>
              </w:rPr>
            </w:pPr>
          </w:p>
        </w:tc>
        <w:tc>
          <w:tcPr>
            <w:tcW w:w="4239" w:type="pct"/>
          </w:tcPr>
          <w:p w14:paraId="1218A6D0"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CRIAÇÃO DO FUNDO MUNICIPAL DO IDOSO.</w:t>
            </w:r>
          </w:p>
          <w:p w14:paraId="56C43A86" w14:textId="77777777" w:rsidR="00156E80" w:rsidRPr="00CA2375" w:rsidRDefault="00156E80" w:rsidP="00414427">
            <w:pPr>
              <w:jc w:val="both"/>
              <w:rPr>
                <w:rFonts w:ascii="Arial" w:hAnsi="Arial" w:cs="Arial"/>
                <w:sz w:val="20"/>
                <w:szCs w:val="20"/>
              </w:rPr>
            </w:pPr>
          </w:p>
        </w:tc>
      </w:tr>
      <w:tr w:rsidR="00156E80" w:rsidRPr="00CA2375" w14:paraId="50C00A6C" w14:textId="77777777" w:rsidTr="00414427">
        <w:trPr>
          <w:trHeight w:val="732"/>
        </w:trPr>
        <w:tc>
          <w:tcPr>
            <w:tcW w:w="761" w:type="pct"/>
            <w:vMerge/>
            <w:shd w:val="clear" w:color="auto" w:fill="A8D08D" w:themeFill="accent6" w:themeFillTint="99"/>
          </w:tcPr>
          <w:p w14:paraId="2114C00C" w14:textId="77777777" w:rsidR="00156E80" w:rsidRPr="00CA2375" w:rsidRDefault="00156E80" w:rsidP="00414427">
            <w:pPr>
              <w:jc w:val="both"/>
              <w:rPr>
                <w:rFonts w:ascii="Arial" w:hAnsi="Arial" w:cs="Arial"/>
                <w:sz w:val="20"/>
                <w:szCs w:val="20"/>
              </w:rPr>
            </w:pPr>
          </w:p>
        </w:tc>
        <w:tc>
          <w:tcPr>
            <w:tcW w:w="4239" w:type="pct"/>
          </w:tcPr>
          <w:p w14:paraId="3418514B"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Encontro Regionalizado para Gestores de Instituições de Longa Permanência/Abrigos com participação de Anápolis, Caturaí, Itaberaí, Damolândia, Nerópolis, Goianira e Trindade sobre reorganização dos serviços ofertados aos idosos institucionalizados. Parceria: IEF, Secretaria de Promoção Social, Ministério Público, Secretaria Cidadã.</w:t>
            </w:r>
          </w:p>
          <w:p w14:paraId="23F38848" w14:textId="77777777" w:rsidR="00156E80" w:rsidRPr="00CA2375" w:rsidRDefault="00156E80" w:rsidP="00414427">
            <w:pPr>
              <w:jc w:val="both"/>
              <w:rPr>
                <w:rFonts w:ascii="Arial" w:hAnsi="Arial" w:cs="Arial"/>
                <w:sz w:val="20"/>
                <w:szCs w:val="20"/>
              </w:rPr>
            </w:pPr>
          </w:p>
        </w:tc>
      </w:tr>
      <w:tr w:rsidR="00156E80" w:rsidRPr="00CA2375" w14:paraId="2E200822" w14:textId="77777777" w:rsidTr="00414427">
        <w:trPr>
          <w:trHeight w:val="732"/>
        </w:trPr>
        <w:tc>
          <w:tcPr>
            <w:tcW w:w="761" w:type="pct"/>
            <w:vMerge/>
            <w:shd w:val="clear" w:color="auto" w:fill="A8D08D" w:themeFill="accent6" w:themeFillTint="99"/>
          </w:tcPr>
          <w:p w14:paraId="725CAA06" w14:textId="77777777" w:rsidR="00156E80" w:rsidRPr="00CA2375" w:rsidRDefault="00156E80" w:rsidP="00414427">
            <w:pPr>
              <w:jc w:val="both"/>
              <w:rPr>
                <w:rFonts w:ascii="Arial" w:hAnsi="Arial" w:cs="Arial"/>
                <w:sz w:val="20"/>
                <w:szCs w:val="20"/>
              </w:rPr>
            </w:pPr>
          </w:p>
        </w:tc>
        <w:tc>
          <w:tcPr>
            <w:tcW w:w="4239" w:type="pct"/>
          </w:tcPr>
          <w:p w14:paraId="67F38B62" w14:textId="77777777" w:rsidR="00156E80" w:rsidRPr="00CA2375" w:rsidRDefault="00156E80" w:rsidP="00414427">
            <w:pPr>
              <w:jc w:val="both"/>
              <w:rPr>
                <w:rFonts w:ascii="Arial" w:hAnsi="Arial" w:cs="Arial"/>
                <w:sz w:val="20"/>
                <w:szCs w:val="20"/>
              </w:rPr>
            </w:pPr>
            <w:r w:rsidRPr="00CA2375">
              <w:rPr>
                <w:rFonts w:ascii="Arial" w:hAnsi="Arial" w:cs="Arial"/>
                <w:sz w:val="20"/>
                <w:szCs w:val="20"/>
              </w:rPr>
              <w:t>Apresentação do projeto ao Deputado Roberto Balestra para captação de recurso de Emenda Parlamentar junto ao MDS de 5 milhões para construção de Unidade de atendimento as pessoas idosas em Inhumas com os seguintes serviços: Centro Dia, Centro de Convivência e Fortalecimento de Vínculos e 30 Unidades Habitacionais.</w:t>
            </w:r>
          </w:p>
          <w:p w14:paraId="05371B54" w14:textId="77777777" w:rsidR="00156E80" w:rsidRPr="00CA2375" w:rsidRDefault="00156E80" w:rsidP="00414427">
            <w:pPr>
              <w:jc w:val="both"/>
              <w:rPr>
                <w:rFonts w:ascii="Arial" w:hAnsi="Arial" w:cs="Arial"/>
                <w:sz w:val="20"/>
                <w:szCs w:val="20"/>
              </w:rPr>
            </w:pPr>
          </w:p>
        </w:tc>
      </w:tr>
    </w:tbl>
    <w:p w14:paraId="1DE4D70C" w14:textId="77777777" w:rsidR="00156E80" w:rsidRPr="00CA2375" w:rsidRDefault="00156E80" w:rsidP="00156E80">
      <w:pPr>
        <w:jc w:val="both"/>
        <w:rPr>
          <w:rFonts w:ascii="Arial" w:hAnsi="Arial" w:cs="Arial"/>
          <w:sz w:val="20"/>
          <w:szCs w:val="20"/>
        </w:rPr>
      </w:pPr>
    </w:p>
    <w:p w14:paraId="6F1AA0E7" w14:textId="77777777" w:rsidR="00156E80" w:rsidRPr="00CA2375" w:rsidRDefault="00156E80" w:rsidP="00156E80">
      <w:pPr>
        <w:jc w:val="both"/>
        <w:rPr>
          <w:rFonts w:ascii="Arial" w:hAnsi="Arial" w:cs="Arial"/>
          <w:sz w:val="20"/>
          <w:szCs w:val="20"/>
        </w:rPr>
      </w:pPr>
    </w:p>
    <w:p w14:paraId="6B9BAAF0" w14:textId="77777777" w:rsidR="00156E80" w:rsidRDefault="00156E80" w:rsidP="00156E80">
      <w:pPr>
        <w:jc w:val="both"/>
        <w:rPr>
          <w:rFonts w:ascii="Arial" w:hAnsi="Arial" w:cs="Arial"/>
          <w:sz w:val="20"/>
          <w:szCs w:val="20"/>
        </w:rPr>
      </w:pPr>
    </w:p>
    <w:p w14:paraId="4DF99E1E" w14:textId="77777777" w:rsidR="00156E80" w:rsidRPr="00CA2375" w:rsidRDefault="00156E80" w:rsidP="00156E80">
      <w:pPr>
        <w:jc w:val="center"/>
        <w:rPr>
          <w:rFonts w:ascii="Arial" w:hAnsi="Arial" w:cs="Arial"/>
          <w:b/>
          <w:sz w:val="20"/>
          <w:szCs w:val="20"/>
          <w:u w:val="single"/>
        </w:rPr>
      </w:pPr>
    </w:p>
    <w:tbl>
      <w:tblPr>
        <w:tblStyle w:val="Tabelacomgrade"/>
        <w:tblpPr w:leftFromText="141" w:rightFromText="141" w:vertAnchor="text" w:horzAnchor="margin" w:tblpY="347"/>
        <w:tblW w:w="4994" w:type="pct"/>
        <w:tblLook w:val="04A0" w:firstRow="1" w:lastRow="0" w:firstColumn="1" w:lastColumn="0" w:noHBand="0" w:noVBand="1"/>
      </w:tblPr>
      <w:tblGrid>
        <w:gridCol w:w="1697"/>
        <w:gridCol w:w="11178"/>
      </w:tblGrid>
      <w:tr w:rsidR="005C5D32" w:rsidRPr="00CA2375" w14:paraId="30145ACA" w14:textId="77777777" w:rsidTr="005C5D32">
        <w:trPr>
          <w:trHeight w:val="416"/>
        </w:trPr>
        <w:tc>
          <w:tcPr>
            <w:tcW w:w="659" w:type="pct"/>
            <w:shd w:val="clear" w:color="auto" w:fill="DEEAF6" w:themeFill="accent1" w:themeFillTint="33"/>
          </w:tcPr>
          <w:p w14:paraId="7C33B225" w14:textId="77777777" w:rsidR="005C5D32" w:rsidRPr="005C5D32" w:rsidRDefault="005C5D32" w:rsidP="00414427">
            <w:pPr>
              <w:jc w:val="both"/>
              <w:rPr>
                <w:rFonts w:ascii="Arial" w:hAnsi="Arial" w:cs="Arial"/>
                <w:b/>
                <w:sz w:val="32"/>
                <w:szCs w:val="20"/>
              </w:rPr>
            </w:pPr>
            <w:r w:rsidRPr="005C5D32">
              <w:rPr>
                <w:rFonts w:ascii="Arial" w:hAnsi="Arial" w:cs="Arial"/>
                <w:b/>
                <w:sz w:val="32"/>
                <w:szCs w:val="20"/>
              </w:rPr>
              <w:t>ANO</w:t>
            </w:r>
          </w:p>
        </w:tc>
        <w:tc>
          <w:tcPr>
            <w:tcW w:w="4341" w:type="pct"/>
            <w:shd w:val="clear" w:color="auto" w:fill="DEEAF6" w:themeFill="accent1" w:themeFillTint="33"/>
          </w:tcPr>
          <w:p w14:paraId="6646400F" w14:textId="77777777" w:rsidR="005C5D32" w:rsidRPr="005C5D32" w:rsidRDefault="005C5D32" w:rsidP="005C5D32">
            <w:pPr>
              <w:jc w:val="both"/>
              <w:rPr>
                <w:rFonts w:ascii="Arial" w:hAnsi="Arial" w:cs="Arial"/>
                <w:b/>
                <w:sz w:val="32"/>
                <w:szCs w:val="20"/>
              </w:rPr>
            </w:pPr>
            <w:r w:rsidRPr="005C5D32">
              <w:rPr>
                <w:rFonts w:ascii="Arial" w:hAnsi="Arial" w:cs="Arial"/>
                <w:b/>
                <w:sz w:val="32"/>
                <w:szCs w:val="20"/>
                <w:u w:val="single"/>
              </w:rPr>
              <w:t xml:space="preserve">AÇÕES DESENVOLVIDAS </w:t>
            </w:r>
          </w:p>
        </w:tc>
      </w:tr>
      <w:tr w:rsidR="005C5D32" w:rsidRPr="00CA2375" w14:paraId="54A42BBC" w14:textId="77777777" w:rsidTr="00414427">
        <w:tc>
          <w:tcPr>
            <w:tcW w:w="659" w:type="pct"/>
            <w:vMerge w:val="restart"/>
            <w:shd w:val="clear" w:color="auto" w:fill="DEEAF6" w:themeFill="accent1" w:themeFillTint="33"/>
          </w:tcPr>
          <w:p w14:paraId="17EBBAF9" w14:textId="77777777" w:rsidR="005C5D32" w:rsidRDefault="005C5D32" w:rsidP="00414427">
            <w:pPr>
              <w:jc w:val="both"/>
              <w:rPr>
                <w:rFonts w:ascii="Arial" w:hAnsi="Arial" w:cs="Arial"/>
                <w:sz w:val="20"/>
                <w:szCs w:val="20"/>
              </w:rPr>
            </w:pPr>
          </w:p>
          <w:p w14:paraId="49708FCA" w14:textId="77777777" w:rsidR="005C5D32" w:rsidRDefault="005C5D32" w:rsidP="00414427">
            <w:pPr>
              <w:jc w:val="both"/>
              <w:rPr>
                <w:rFonts w:ascii="Arial" w:hAnsi="Arial" w:cs="Arial"/>
                <w:sz w:val="20"/>
                <w:szCs w:val="20"/>
              </w:rPr>
            </w:pPr>
          </w:p>
          <w:p w14:paraId="7E490E19" w14:textId="77777777" w:rsidR="005C5D32" w:rsidRDefault="005C5D32" w:rsidP="00414427">
            <w:pPr>
              <w:jc w:val="both"/>
              <w:rPr>
                <w:rFonts w:ascii="Arial" w:hAnsi="Arial" w:cs="Arial"/>
                <w:sz w:val="20"/>
                <w:szCs w:val="20"/>
              </w:rPr>
            </w:pPr>
          </w:p>
          <w:p w14:paraId="53AECD7E" w14:textId="77777777" w:rsidR="005C5D32" w:rsidRDefault="005C5D32" w:rsidP="00414427">
            <w:pPr>
              <w:jc w:val="both"/>
              <w:rPr>
                <w:rFonts w:ascii="Arial" w:hAnsi="Arial" w:cs="Arial"/>
                <w:sz w:val="20"/>
                <w:szCs w:val="20"/>
              </w:rPr>
            </w:pPr>
          </w:p>
          <w:p w14:paraId="740E30B7" w14:textId="77777777" w:rsidR="005C5D32" w:rsidRDefault="005C5D32" w:rsidP="00414427">
            <w:pPr>
              <w:jc w:val="both"/>
              <w:rPr>
                <w:rFonts w:ascii="Arial" w:hAnsi="Arial" w:cs="Arial"/>
                <w:sz w:val="20"/>
                <w:szCs w:val="20"/>
              </w:rPr>
            </w:pPr>
          </w:p>
          <w:p w14:paraId="5F6FC36E" w14:textId="77777777" w:rsidR="005C5D32" w:rsidRDefault="005C5D32" w:rsidP="00414427">
            <w:pPr>
              <w:jc w:val="both"/>
              <w:rPr>
                <w:rFonts w:ascii="Arial" w:hAnsi="Arial" w:cs="Arial"/>
                <w:sz w:val="20"/>
                <w:szCs w:val="20"/>
              </w:rPr>
            </w:pPr>
          </w:p>
          <w:p w14:paraId="5DA942FA" w14:textId="77777777" w:rsidR="005C5D32" w:rsidRDefault="005C5D32" w:rsidP="00414427">
            <w:pPr>
              <w:jc w:val="both"/>
              <w:rPr>
                <w:rFonts w:ascii="Arial" w:hAnsi="Arial" w:cs="Arial"/>
                <w:sz w:val="20"/>
                <w:szCs w:val="20"/>
              </w:rPr>
            </w:pPr>
          </w:p>
          <w:p w14:paraId="417B5FDD" w14:textId="77777777" w:rsidR="005C5D32" w:rsidRDefault="005C5D32" w:rsidP="00414427">
            <w:pPr>
              <w:jc w:val="both"/>
              <w:rPr>
                <w:rFonts w:ascii="Arial" w:hAnsi="Arial" w:cs="Arial"/>
                <w:sz w:val="20"/>
                <w:szCs w:val="20"/>
              </w:rPr>
            </w:pPr>
          </w:p>
          <w:p w14:paraId="35198278" w14:textId="77777777" w:rsidR="005C5D32" w:rsidRDefault="005C5D32" w:rsidP="00414427">
            <w:pPr>
              <w:jc w:val="both"/>
              <w:rPr>
                <w:rFonts w:ascii="Arial" w:hAnsi="Arial" w:cs="Arial"/>
                <w:sz w:val="20"/>
                <w:szCs w:val="20"/>
              </w:rPr>
            </w:pPr>
          </w:p>
          <w:p w14:paraId="2EAEFFA0" w14:textId="77777777" w:rsidR="005C5D32" w:rsidRDefault="005C5D32" w:rsidP="00414427">
            <w:pPr>
              <w:jc w:val="both"/>
              <w:rPr>
                <w:rFonts w:ascii="Arial" w:hAnsi="Arial" w:cs="Arial"/>
                <w:sz w:val="20"/>
                <w:szCs w:val="20"/>
              </w:rPr>
            </w:pPr>
          </w:p>
          <w:p w14:paraId="0A91624A" w14:textId="77777777" w:rsidR="005C5D32" w:rsidRPr="005C5D32" w:rsidRDefault="005C5D32" w:rsidP="00414427">
            <w:pPr>
              <w:jc w:val="both"/>
              <w:rPr>
                <w:rFonts w:ascii="Arial" w:hAnsi="Arial" w:cs="Arial"/>
                <w:b/>
                <w:sz w:val="40"/>
                <w:szCs w:val="20"/>
              </w:rPr>
            </w:pPr>
            <w:r w:rsidRPr="005C5D32">
              <w:rPr>
                <w:rFonts w:ascii="Arial" w:hAnsi="Arial" w:cs="Arial"/>
                <w:b/>
                <w:sz w:val="40"/>
                <w:szCs w:val="20"/>
              </w:rPr>
              <w:t>2018</w:t>
            </w:r>
          </w:p>
          <w:p w14:paraId="0674571A" w14:textId="77777777" w:rsidR="005C5D32" w:rsidRPr="00CA2375" w:rsidRDefault="005C5D32" w:rsidP="00414427">
            <w:pPr>
              <w:jc w:val="both"/>
              <w:rPr>
                <w:rFonts w:ascii="Arial" w:hAnsi="Arial" w:cs="Arial"/>
                <w:sz w:val="20"/>
                <w:szCs w:val="20"/>
              </w:rPr>
            </w:pPr>
          </w:p>
          <w:p w14:paraId="383E25FC" w14:textId="77777777" w:rsidR="005C5D32" w:rsidRPr="00CA2375" w:rsidRDefault="005C5D32" w:rsidP="00414427">
            <w:pPr>
              <w:jc w:val="both"/>
              <w:rPr>
                <w:rFonts w:ascii="Arial" w:hAnsi="Arial" w:cs="Arial"/>
                <w:sz w:val="20"/>
                <w:szCs w:val="20"/>
              </w:rPr>
            </w:pPr>
          </w:p>
          <w:p w14:paraId="43440E76" w14:textId="77777777" w:rsidR="005C5D32" w:rsidRPr="00CA2375" w:rsidRDefault="005C5D32" w:rsidP="005C5D32">
            <w:pPr>
              <w:jc w:val="both"/>
              <w:rPr>
                <w:rFonts w:ascii="Arial" w:hAnsi="Arial" w:cs="Arial"/>
                <w:sz w:val="20"/>
                <w:szCs w:val="20"/>
              </w:rPr>
            </w:pPr>
          </w:p>
        </w:tc>
        <w:tc>
          <w:tcPr>
            <w:tcW w:w="4341" w:type="pct"/>
            <w:shd w:val="clear" w:color="auto" w:fill="DEEAF6" w:themeFill="accent1" w:themeFillTint="33"/>
          </w:tcPr>
          <w:p w14:paraId="24EB9D82"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CAPACITAÇÃO DO CONSELHO DO IDOSO DE INHUMAS / CMI/MINISTÉRIO PÚBLICO/DEFENSORIA PÚBLICA/DELEGACIA POLÍCIA CIVIL/SECRETARIA DE SAÚDE/SECRETARIA DE PROMOÇÃO SOCIAL/SECRETARIA CIDADÃ.</w:t>
            </w:r>
          </w:p>
          <w:p w14:paraId="7E06597E"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b/>
                <w:i/>
                <w:sz w:val="20"/>
                <w:szCs w:val="20"/>
              </w:rPr>
              <w:t>IDENTIFICANDO COMPETÊNCIAS E ASSUMINDO RESPONSABILIDADES</w:t>
            </w:r>
            <w:r w:rsidRPr="00CA2375">
              <w:rPr>
                <w:rFonts w:ascii="Arial" w:hAnsi="Arial" w:cs="Arial"/>
                <w:sz w:val="20"/>
                <w:szCs w:val="20"/>
              </w:rPr>
              <w:t>.</w:t>
            </w:r>
          </w:p>
        </w:tc>
      </w:tr>
      <w:tr w:rsidR="005C5D32" w:rsidRPr="00CA2375" w14:paraId="4FF309F5" w14:textId="77777777" w:rsidTr="00414427">
        <w:tc>
          <w:tcPr>
            <w:tcW w:w="659" w:type="pct"/>
            <w:vMerge/>
            <w:shd w:val="clear" w:color="auto" w:fill="BDD6EE" w:themeFill="accent1" w:themeFillTint="66"/>
          </w:tcPr>
          <w:p w14:paraId="392EB9F7" w14:textId="77777777" w:rsidR="005C5D32" w:rsidRPr="00CA2375" w:rsidRDefault="005C5D32" w:rsidP="00414427">
            <w:pPr>
              <w:jc w:val="both"/>
              <w:rPr>
                <w:rFonts w:ascii="Arial" w:hAnsi="Arial" w:cs="Arial"/>
                <w:sz w:val="20"/>
                <w:szCs w:val="20"/>
              </w:rPr>
            </w:pPr>
          </w:p>
        </w:tc>
        <w:tc>
          <w:tcPr>
            <w:tcW w:w="4341" w:type="pct"/>
          </w:tcPr>
          <w:p w14:paraId="50A11D6F"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Realização de 12 reuniões ordinárias do CMI e 01 Extraordinária na Abertura do Curso de Cuidador de Idosos.</w:t>
            </w:r>
          </w:p>
        </w:tc>
      </w:tr>
      <w:tr w:rsidR="005C5D32" w:rsidRPr="00CA2375" w14:paraId="4EA73266" w14:textId="77777777" w:rsidTr="00414427">
        <w:tc>
          <w:tcPr>
            <w:tcW w:w="659" w:type="pct"/>
            <w:vMerge/>
            <w:shd w:val="clear" w:color="auto" w:fill="BDD6EE" w:themeFill="accent1" w:themeFillTint="66"/>
          </w:tcPr>
          <w:p w14:paraId="39D1E5A7" w14:textId="77777777" w:rsidR="005C5D32" w:rsidRPr="00CA2375" w:rsidRDefault="005C5D32" w:rsidP="00414427">
            <w:pPr>
              <w:jc w:val="both"/>
              <w:rPr>
                <w:rFonts w:ascii="Arial" w:hAnsi="Arial" w:cs="Arial"/>
                <w:sz w:val="20"/>
                <w:szCs w:val="20"/>
              </w:rPr>
            </w:pPr>
          </w:p>
        </w:tc>
        <w:tc>
          <w:tcPr>
            <w:tcW w:w="4341" w:type="pct"/>
          </w:tcPr>
          <w:p w14:paraId="446415DA"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Evento de CONSCIENTIZAÇÃO DA VIOLENCIA AO DIA DO IDOSO, em 15 de </w:t>
            </w:r>
            <w:proofErr w:type="gramStart"/>
            <w:r w:rsidRPr="00CA2375">
              <w:rPr>
                <w:rFonts w:ascii="Arial" w:hAnsi="Arial" w:cs="Arial"/>
                <w:sz w:val="20"/>
                <w:szCs w:val="20"/>
              </w:rPr>
              <w:t>Junho</w:t>
            </w:r>
            <w:proofErr w:type="gramEnd"/>
            <w:r w:rsidRPr="00CA2375">
              <w:rPr>
                <w:rFonts w:ascii="Arial" w:hAnsi="Arial" w:cs="Arial"/>
                <w:sz w:val="20"/>
                <w:szCs w:val="20"/>
              </w:rPr>
              <w:t xml:space="preserve"> em parceria com Secretaria de Saúde e Promoção social. Distribuição de material educativo na Praça Belarmino Essado.</w:t>
            </w:r>
          </w:p>
        </w:tc>
      </w:tr>
      <w:tr w:rsidR="005C5D32" w:rsidRPr="00CA2375" w14:paraId="5AC2B362" w14:textId="77777777" w:rsidTr="00414427">
        <w:tc>
          <w:tcPr>
            <w:tcW w:w="659" w:type="pct"/>
            <w:vMerge/>
            <w:shd w:val="clear" w:color="auto" w:fill="BDD6EE" w:themeFill="accent1" w:themeFillTint="66"/>
          </w:tcPr>
          <w:p w14:paraId="7F454399" w14:textId="77777777" w:rsidR="005C5D32" w:rsidRPr="00CA2375" w:rsidRDefault="005C5D32" w:rsidP="00414427">
            <w:pPr>
              <w:jc w:val="both"/>
              <w:rPr>
                <w:rFonts w:ascii="Arial" w:hAnsi="Arial" w:cs="Arial"/>
                <w:sz w:val="20"/>
                <w:szCs w:val="20"/>
              </w:rPr>
            </w:pPr>
          </w:p>
        </w:tc>
        <w:tc>
          <w:tcPr>
            <w:tcW w:w="4341" w:type="pct"/>
          </w:tcPr>
          <w:p w14:paraId="1F3F4EE7"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Participação como convidado em 03 edições do lançamento do programa do Ministério de Desenvolvimento Social/MDS - ESTRATÉGIA BRASILA AMIGO DA PESSOA IDOSA - 2018/Goiânia/Brasília/São Paulo.</w:t>
            </w:r>
          </w:p>
        </w:tc>
      </w:tr>
      <w:tr w:rsidR="005C5D32" w:rsidRPr="00CA2375" w14:paraId="72B28916" w14:textId="77777777" w:rsidTr="00414427">
        <w:tc>
          <w:tcPr>
            <w:tcW w:w="659" w:type="pct"/>
            <w:vMerge/>
            <w:shd w:val="clear" w:color="auto" w:fill="BDD6EE" w:themeFill="accent1" w:themeFillTint="66"/>
          </w:tcPr>
          <w:p w14:paraId="7A688AAB" w14:textId="77777777" w:rsidR="005C5D32" w:rsidRPr="00CA2375" w:rsidRDefault="005C5D32" w:rsidP="00414427">
            <w:pPr>
              <w:jc w:val="both"/>
              <w:rPr>
                <w:rFonts w:ascii="Arial" w:hAnsi="Arial" w:cs="Arial"/>
                <w:sz w:val="20"/>
                <w:szCs w:val="20"/>
              </w:rPr>
            </w:pPr>
          </w:p>
        </w:tc>
        <w:tc>
          <w:tcPr>
            <w:tcW w:w="4341" w:type="pct"/>
          </w:tcPr>
          <w:p w14:paraId="179CBAAF"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Participação como convidado no encontro internacional promovido pela Espanha na Colômbia sobre formação de cuidadores de idosos. Realizado no CENTRO DE FORMACIÓN DE LA COOPERACIÓN ESPAÑOLA EN CARTAGENA DE INDIAS, COLOMBIA em agosto de 2018.</w:t>
            </w:r>
          </w:p>
        </w:tc>
      </w:tr>
      <w:tr w:rsidR="005C5D32" w:rsidRPr="00CA2375" w14:paraId="1494DA07" w14:textId="77777777" w:rsidTr="00414427">
        <w:tc>
          <w:tcPr>
            <w:tcW w:w="659" w:type="pct"/>
            <w:vMerge/>
            <w:shd w:val="clear" w:color="auto" w:fill="BDD6EE" w:themeFill="accent1" w:themeFillTint="66"/>
          </w:tcPr>
          <w:p w14:paraId="46421611" w14:textId="77777777" w:rsidR="005C5D32" w:rsidRPr="00CA2375" w:rsidRDefault="005C5D32" w:rsidP="00414427">
            <w:pPr>
              <w:jc w:val="both"/>
              <w:rPr>
                <w:rFonts w:ascii="Arial" w:hAnsi="Arial" w:cs="Arial"/>
                <w:sz w:val="20"/>
                <w:szCs w:val="20"/>
              </w:rPr>
            </w:pPr>
          </w:p>
        </w:tc>
        <w:tc>
          <w:tcPr>
            <w:tcW w:w="4341" w:type="pct"/>
          </w:tcPr>
          <w:p w14:paraId="7055546D"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Orientação das ILPIs para adequação a legislação quanto à implantação dos contratos de prestação de </w:t>
            </w:r>
            <w:proofErr w:type="gramStart"/>
            <w:r w:rsidRPr="00CA2375">
              <w:rPr>
                <w:rFonts w:ascii="Arial" w:hAnsi="Arial" w:cs="Arial"/>
                <w:sz w:val="20"/>
                <w:szCs w:val="20"/>
              </w:rPr>
              <w:t>serviços  com</w:t>
            </w:r>
            <w:proofErr w:type="gramEnd"/>
            <w:r w:rsidRPr="00CA2375">
              <w:rPr>
                <w:rFonts w:ascii="Arial" w:hAnsi="Arial" w:cs="Arial"/>
                <w:sz w:val="20"/>
                <w:szCs w:val="20"/>
              </w:rPr>
              <w:t xml:space="preserve"> as pessoas idosas.</w:t>
            </w:r>
          </w:p>
        </w:tc>
      </w:tr>
      <w:tr w:rsidR="005C5D32" w:rsidRPr="00CA2375" w14:paraId="0DA668FF" w14:textId="77777777" w:rsidTr="00414427">
        <w:tc>
          <w:tcPr>
            <w:tcW w:w="659" w:type="pct"/>
            <w:vMerge/>
            <w:shd w:val="clear" w:color="auto" w:fill="BDD6EE" w:themeFill="accent1" w:themeFillTint="66"/>
          </w:tcPr>
          <w:p w14:paraId="2D7CFEE8" w14:textId="77777777" w:rsidR="005C5D32" w:rsidRPr="00CA2375" w:rsidRDefault="005C5D32" w:rsidP="00414427">
            <w:pPr>
              <w:jc w:val="both"/>
              <w:rPr>
                <w:rFonts w:ascii="Arial" w:hAnsi="Arial" w:cs="Arial"/>
                <w:sz w:val="20"/>
                <w:szCs w:val="20"/>
              </w:rPr>
            </w:pPr>
          </w:p>
        </w:tc>
        <w:tc>
          <w:tcPr>
            <w:tcW w:w="4341" w:type="pct"/>
          </w:tcPr>
          <w:p w14:paraId="2F4BE53F"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Capacitação para todos os Agentes Comunitários de Saúde sobre a pessoa idosa, sua saúde, relações familiares, aspectos sociais e violência.</w:t>
            </w:r>
          </w:p>
        </w:tc>
      </w:tr>
      <w:tr w:rsidR="005C5D32" w:rsidRPr="00CA2375" w14:paraId="24DEA38B" w14:textId="77777777" w:rsidTr="00414427">
        <w:tc>
          <w:tcPr>
            <w:tcW w:w="659" w:type="pct"/>
            <w:vMerge/>
            <w:shd w:val="clear" w:color="auto" w:fill="BDD6EE" w:themeFill="accent1" w:themeFillTint="66"/>
          </w:tcPr>
          <w:p w14:paraId="4416C093" w14:textId="77777777" w:rsidR="005C5D32" w:rsidRPr="00CA2375" w:rsidRDefault="005C5D32" w:rsidP="00414427">
            <w:pPr>
              <w:jc w:val="both"/>
              <w:rPr>
                <w:rFonts w:ascii="Arial" w:hAnsi="Arial" w:cs="Arial"/>
                <w:sz w:val="20"/>
                <w:szCs w:val="20"/>
              </w:rPr>
            </w:pPr>
          </w:p>
        </w:tc>
        <w:tc>
          <w:tcPr>
            <w:tcW w:w="4341" w:type="pct"/>
          </w:tcPr>
          <w:p w14:paraId="37E69B3F"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PROJETO:  GERENCIAMENTO DO CUIDADO DA PESSOA EM INSTITUIÇÕES DE LONGA PERMANÊNCIA EM INHUMAS CONSELHO MUNICIPAL DO IDOSO/FORÇA TAREFA MP/DEFENSORIA PÚBLICA/ SMS/CMI/CRAS/CREAS. –GO.OBJETIVO: Gerenciar o cuidado das pessoas idosas com doenças crônicas exige conhecimento técnico assistencial, administrativo e capacidade em técnicas de resolução de problemas. </w:t>
            </w:r>
            <w:r w:rsidRPr="00CA2375">
              <w:rPr>
                <w:rFonts w:ascii="Arial" w:hAnsi="Arial" w:cs="Arial"/>
                <w:b/>
                <w:sz w:val="20"/>
                <w:szCs w:val="20"/>
              </w:rPr>
              <w:t>Período de Execução: 2018/2019.</w:t>
            </w:r>
          </w:p>
        </w:tc>
      </w:tr>
      <w:tr w:rsidR="005C5D32" w:rsidRPr="00CA2375" w14:paraId="12FA96CC" w14:textId="77777777" w:rsidTr="00414427">
        <w:tc>
          <w:tcPr>
            <w:tcW w:w="659" w:type="pct"/>
            <w:vMerge/>
            <w:shd w:val="clear" w:color="auto" w:fill="BDD6EE" w:themeFill="accent1" w:themeFillTint="66"/>
          </w:tcPr>
          <w:p w14:paraId="0C34D54E" w14:textId="77777777" w:rsidR="005C5D32" w:rsidRPr="00CA2375" w:rsidRDefault="005C5D32" w:rsidP="00414427">
            <w:pPr>
              <w:jc w:val="both"/>
              <w:rPr>
                <w:rFonts w:ascii="Arial" w:hAnsi="Arial" w:cs="Arial"/>
                <w:sz w:val="20"/>
                <w:szCs w:val="20"/>
              </w:rPr>
            </w:pPr>
          </w:p>
        </w:tc>
        <w:tc>
          <w:tcPr>
            <w:tcW w:w="4341" w:type="pct"/>
          </w:tcPr>
          <w:p w14:paraId="61E7C197"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PROJETO: CURSO DE CUIDADOR DE IDOSOS PARA TRABALHADORES DE INSTITUIÇÕES DE LONGA PERMANÊNCIA PARA IDOSOS – ILPIs. Parceria: Associação Eterna Juventude, Secretaria Municipal De Saúde De </w:t>
            </w:r>
            <w:r w:rsidRPr="00CA2375">
              <w:rPr>
                <w:rFonts w:ascii="Arial" w:hAnsi="Arial" w:cs="Arial"/>
                <w:sz w:val="20"/>
                <w:szCs w:val="20"/>
              </w:rPr>
              <w:lastRenderedPageBreak/>
              <w:t>Inhumas, Secretaria De Promoção Social De Inhumas, Faculdade De Inhumas – FACMAIS. OBJETIVO: Qualificar trabalhadores das ILPIs para exercer um cuidado que prime pela integridade física e emocional da pessoa idosa acolhida.</w:t>
            </w:r>
          </w:p>
        </w:tc>
      </w:tr>
      <w:tr w:rsidR="005C5D32" w:rsidRPr="00CA2375" w14:paraId="33B77FA5" w14:textId="77777777" w:rsidTr="00414427">
        <w:tc>
          <w:tcPr>
            <w:tcW w:w="659" w:type="pct"/>
            <w:vMerge/>
            <w:shd w:val="clear" w:color="auto" w:fill="BDD6EE" w:themeFill="accent1" w:themeFillTint="66"/>
          </w:tcPr>
          <w:p w14:paraId="3277DAE4" w14:textId="77777777" w:rsidR="005C5D32" w:rsidRPr="00CA2375" w:rsidRDefault="005C5D32" w:rsidP="00414427">
            <w:pPr>
              <w:jc w:val="both"/>
              <w:rPr>
                <w:rFonts w:ascii="Arial" w:hAnsi="Arial" w:cs="Arial"/>
                <w:sz w:val="20"/>
                <w:szCs w:val="20"/>
              </w:rPr>
            </w:pPr>
          </w:p>
        </w:tc>
        <w:tc>
          <w:tcPr>
            <w:tcW w:w="4341" w:type="pct"/>
          </w:tcPr>
          <w:p w14:paraId="3B151AF2"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CAPACITAÇÃO DOS GESTORES das entidades de atendimento as pessoas </w:t>
            </w:r>
            <w:proofErr w:type="gramStart"/>
            <w:r w:rsidRPr="00CA2375">
              <w:rPr>
                <w:rFonts w:ascii="Arial" w:hAnsi="Arial" w:cs="Arial"/>
                <w:sz w:val="20"/>
                <w:szCs w:val="20"/>
              </w:rPr>
              <w:t>idosas  para</w:t>
            </w:r>
            <w:proofErr w:type="gramEnd"/>
            <w:r w:rsidRPr="00CA2375">
              <w:rPr>
                <w:rFonts w:ascii="Arial" w:hAnsi="Arial" w:cs="Arial"/>
                <w:sz w:val="20"/>
                <w:szCs w:val="20"/>
              </w:rPr>
              <w:t xml:space="preserve"> elaboração do PLANO DE TRABALHO para captação de emendas parlamentares.</w:t>
            </w:r>
          </w:p>
        </w:tc>
      </w:tr>
      <w:tr w:rsidR="005C5D32" w:rsidRPr="00CA2375" w14:paraId="040D76C7" w14:textId="77777777" w:rsidTr="00414427">
        <w:tc>
          <w:tcPr>
            <w:tcW w:w="659" w:type="pct"/>
            <w:vMerge/>
            <w:shd w:val="clear" w:color="auto" w:fill="BDD6EE" w:themeFill="accent1" w:themeFillTint="66"/>
          </w:tcPr>
          <w:p w14:paraId="21A8AC98" w14:textId="77777777" w:rsidR="005C5D32" w:rsidRPr="00CA2375" w:rsidRDefault="005C5D32" w:rsidP="00414427">
            <w:pPr>
              <w:jc w:val="both"/>
              <w:rPr>
                <w:rFonts w:ascii="Arial" w:hAnsi="Arial" w:cs="Arial"/>
                <w:sz w:val="20"/>
                <w:szCs w:val="20"/>
              </w:rPr>
            </w:pPr>
          </w:p>
        </w:tc>
        <w:tc>
          <w:tcPr>
            <w:tcW w:w="4341" w:type="pct"/>
          </w:tcPr>
          <w:p w14:paraId="5EF1F9EA" w14:textId="77777777" w:rsidR="005C5D32" w:rsidRPr="00CA2375" w:rsidRDefault="005C5D32" w:rsidP="005C5D32">
            <w:pPr>
              <w:spacing w:line="360" w:lineRule="auto"/>
              <w:jc w:val="both"/>
              <w:rPr>
                <w:rFonts w:ascii="Arial" w:hAnsi="Arial" w:cs="Arial"/>
                <w:sz w:val="20"/>
                <w:szCs w:val="20"/>
              </w:rPr>
            </w:pPr>
            <w:r w:rsidRPr="00CA2375">
              <w:rPr>
                <w:rFonts w:ascii="Arial" w:hAnsi="Arial" w:cs="Arial"/>
                <w:sz w:val="20"/>
                <w:szCs w:val="20"/>
              </w:rPr>
              <w:t xml:space="preserve">Participação do CMI em evento do MDS em </w:t>
            </w:r>
            <w:proofErr w:type="spellStart"/>
            <w:r w:rsidRPr="00CA2375">
              <w:rPr>
                <w:rFonts w:ascii="Arial" w:hAnsi="Arial" w:cs="Arial"/>
                <w:sz w:val="20"/>
                <w:szCs w:val="20"/>
              </w:rPr>
              <w:t>Brasilia</w:t>
            </w:r>
            <w:proofErr w:type="spellEnd"/>
            <w:r w:rsidRPr="00CA2375">
              <w:rPr>
                <w:rFonts w:ascii="Arial" w:hAnsi="Arial" w:cs="Arial"/>
                <w:sz w:val="20"/>
                <w:szCs w:val="20"/>
              </w:rPr>
              <w:t>/</w:t>
            </w:r>
            <w:proofErr w:type="gramStart"/>
            <w:r w:rsidRPr="00CA2375">
              <w:rPr>
                <w:rFonts w:ascii="Arial" w:hAnsi="Arial" w:cs="Arial"/>
                <w:sz w:val="20"/>
                <w:szCs w:val="20"/>
              </w:rPr>
              <w:t>Novembro</w:t>
            </w:r>
            <w:proofErr w:type="gramEnd"/>
            <w:r w:rsidRPr="00CA2375">
              <w:rPr>
                <w:rFonts w:ascii="Arial" w:hAnsi="Arial" w:cs="Arial"/>
                <w:sz w:val="20"/>
                <w:szCs w:val="20"/>
              </w:rPr>
              <w:t xml:space="preserve"> 2018 como convidado em evento Nacional para apresentar EXPERIENCIAS EXISTOSAS DO CMI DE INHUMAS – EMENDAS PARLAMENTARES. </w:t>
            </w:r>
          </w:p>
        </w:tc>
      </w:tr>
    </w:tbl>
    <w:tbl>
      <w:tblPr>
        <w:tblStyle w:val="Tabelacomgrade"/>
        <w:tblW w:w="4995" w:type="pct"/>
        <w:tblLook w:val="04A0" w:firstRow="1" w:lastRow="0" w:firstColumn="1" w:lastColumn="0" w:noHBand="0" w:noVBand="1"/>
      </w:tblPr>
      <w:tblGrid>
        <w:gridCol w:w="12877"/>
      </w:tblGrid>
      <w:tr w:rsidR="00CA2375" w:rsidRPr="00CA2375" w14:paraId="41B0D941" w14:textId="77777777" w:rsidTr="00CA2375">
        <w:tc>
          <w:tcPr>
            <w:tcW w:w="5000" w:type="pct"/>
          </w:tcPr>
          <w:p w14:paraId="61B7D293" w14:textId="77777777" w:rsidR="00CA2375" w:rsidRDefault="00CA2375" w:rsidP="00EE6943">
            <w:pPr>
              <w:jc w:val="center"/>
              <w:rPr>
                <w:rFonts w:ascii="Arial" w:hAnsi="Arial" w:cs="Arial"/>
                <w:b/>
                <w:sz w:val="24"/>
                <w:szCs w:val="20"/>
                <w:u w:val="single"/>
              </w:rPr>
            </w:pPr>
            <w:r w:rsidRPr="00CA2375">
              <w:rPr>
                <w:rFonts w:ascii="Arial" w:hAnsi="Arial" w:cs="Arial"/>
                <w:b/>
                <w:sz w:val="24"/>
                <w:szCs w:val="20"/>
                <w:u w:val="single"/>
              </w:rPr>
              <w:t>AÇÕES DESENVOLVIDAS EM 2019</w:t>
            </w:r>
          </w:p>
          <w:p w14:paraId="64162C5D" w14:textId="77777777" w:rsidR="00CA2375" w:rsidRPr="00CA2375" w:rsidRDefault="00CA2375" w:rsidP="00EE6943">
            <w:pPr>
              <w:jc w:val="center"/>
              <w:rPr>
                <w:rFonts w:ascii="Arial" w:hAnsi="Arial" w:cs="Arial"/>
                <w:b/>
                <w:sz w:val="24"/>
                <w:szCs w:val="20"/>
                <w:u w:val="single"/>
              </w:rPr>
            </w:pPr>
          </w:p>
        </w:tc>
      </w:tr>
      <w:tr w:rsidR="00CA2375" w:rsidRPr="00CA2375" w14:paraId="2DC57100" w14:textId="77777777" w:rsidTr="00CA2375">
        <w:tc>
          <w:tcPr>
            <w:tcW w:w="5000" w:type="pct"/>
          </w:tcPr>
          <w:p w14:paraId="388B7AEA" w14:textId="77777777" w:rsidR="00AC5218" w:rsidRPr="00AC5218" w:rsidRDefault="00CA2375" w:rsidP="00EE6943">
            <w:pPr>
              <w:rPr>
                <w:rFonts w:ascii="Arial" w:hAnsi="Arial" w:cs="Arial"/>
                <w:b/>
                <w:sz w:val="28"/>
                <w:szCs w:val="20"/>
              </w:rPr>
            </w:pPr>
            <w:r w:rsidRPr="00AC5218">
              <w:rPr>
                <w:rFonts w:ascii="Arial" w:hAnsi="Arial" w:cs="Arial"/>
                <w:b/>
                <w:sz w:val="28"/>
                <w:szCs w:val="20"/>
              </w:rPr>
              <w:t>27/01</w:t>
            </w:r>
          </w:p>
          <w:p w14:paraId="59F736DA" w14:textId="77777777" w:rsidR="00CA2375" w:rsidRDefault="00CA2375" w:rsidP="00EE6943">
            <w:pPr>
              <w:rPr>
                <w:rFonts w:ascii="Arial" w:hAnsi="Arial" w:cs="Arial"/>
                <w:b/>
                <w:sz w:val="20"/>
                <w:szCs w:val="20"/>
              </w:rPr>
            </w:pPr>
            <w:r w:rsidRPr="00CA2375">
              <w:rPr>
                <w:rFonts w:ascii="Arial" w:hAnsi="Arial" w:cs="Arial"/>
                <w:b/>
                <w:sz w:val="20"/>
                <w:szCs w:val="20"/>
              </w:rPr>
              <w:t xml:space="preserve"> </w:t>
            </w:r>
            <w:proofErr w:type="gramStart"/>
            <w:r w:rsidRPr="00CA2375">
              <w:rPr>
                <w:rFonts w:ascii="Arial" w:hAnsi="Arial" w:cs="Arial"/>
                <w:b/>
                <w:sz w:val="20"/>
                <w:szCs w:val="20"/>
              </w:rPr>
              <w:t>PALESTRA :</w:t>
            </w:r>
            <w:proofErr w:type="gramEnd"/>
            <w:r w:rsidRPr="00CA2375">
              <w:rPr>
                <w:rFonts w:ascii="Arial" w:hAnsi="Arial" w:cs="Arial"/>
                <w:b/>
                <w:sz w:val="20"/>
                <w:szCs w:val="20"/>
              </w:rPr>
              <w:t xml:space="preserve"> DIREITOS DA PESSOA IDOSA - PROGRAMA DE HABITAÇÃO/CONJUNTO HABITACIONAL SONIA SEABRA</w:t>
            </w:r>
          </w:p>
          <w:p w14:paraId="7C002CD9" w14:textId="77777777" w:rsidR="00AC5218" w:rsidRPr="00CA2375" w:rsidRDefault="00AC5218" w:rsidP="00EE6943">
            <w:pPr>
              <w:rPr>
                <w:rFonts w:ascii="Arial" w:hAnsi="Arial" w:cs="Arial"/>
                <w:b/>
                <w:sz w:val="20"/>
                <w:szCs w:val="20"/>
              </w:rPr>
            </w:pPr>
          </w:p>
        </w:tc>
      </w:tr>
      <w:tr w:rsidR="00AC5218" w:rsidRPr="00CA2375" w14:paraId="1ED584E0" w14:textId="77777777" w:rsidTr="006843CB">
        <w:trPr>
          <w:trHeight w:val="2937"/>
        </w:trPr>
        <w:tc>
          <w:tcPr>
            <w:tcW w:w="5000" w:type="pct"/>
          </w:tcPr>
          <w:p w14:paraId="0A8CE3B2" w14:textId="77777777" w:rsidR="00AC5218" w:rsidRPr="00AC5218" w:rsidRDefault="00AC5218" w:rsidP="00EE6943">
            <w:pPr>
              <w:rPr>
                <w:rFonts w:ascii="Arial" w:hAnsi="Arial" w:cs="Arial"/>
                <w:b/>
                <w:sz w:val="28"/>
                <w:szCs w:val="20"/>
              </w:rPr>
            </w:pPr>
            <w:r w:rsidRPr="00AC5218">
              <w:rPr>
                <w:rFonts w:ascii="Arial" w:hAnsi="Arial" w:cs="Arial"/>
                <w:b/>
                <w:sz w:val="28"/>
                <w:szCs w:val="20"/>
              </w:rPr>
              <w:t>20/02 –</w:t>
            </w:r>
          </w:p>
          <w:p w14:paraId="5A07DD35" w14:textId="77777777" w:rsidR="00AC5218" w:rsidRDefault="00AC5218" w:rsidP="00AC5218">
            <w:pPr>
              <w:rPr>
                <w:rFonts w:ascii="Arial" w:hAnsi="Arial" w:cs="Arial"/>
                <w:sz w:val="20"/>
                <w:szCs w:val="20"/>
              </w:rPr>
            </w:pPr>
            <w:r w:rsidRPr="00CA2375">
              <w:rPr>
                <w:rFonts w:ascii="Arial" w:hAnsi="Arial" w:cs="Arial"/>
                <w:b/>
                <w:sz w:val="20"/>
                <w:szCs w:val="20"/>
              </w:rPr>
              <w:t>CONFERENCIA REGIONALIZADA DOS DIREITOS DA PESSOA IDOSA</w:t>
            </w:r>
            <w:r>
              <w:rPr>
                <w:rFonts w:ascii="Arial" w:hAnsi="Arial" w:cs="Arial"/>
                <w:b/>
                <w:sz w:val="20"/>
                <w:szCs w:val="20"/>
              </w:rPr>
              <w:t xml:space="preserve"> </w:t>
            </w:r>
            <w:proofErr w:type="gramStart"/>
            <w:r>
              <w:rPr>
                <w:rFonts w:ascii="Arial" w:hAnsi="Arial" w:cs="Arial"/>
                <w:b/>
                <w:sz w:val="20"/>
                <w:szCs w:val="20"/>
              </w:rPr>
              <w:t xml:space="preserve">-  </w:t>
            </w:r>
            <w:r w:rsidRPr="00CA2375">
              <w:rPr>
                <w:rFonts w:ascii="Arial" w:hAnsi="Arial" w:cs="Arial"/>
                <w:sz w:val="20"/>
                <w:szCs w:val="20"/>
              </w:rPr>
              <w:t>255</w:t>
            </w:r>
            <w:proofErr w:type="gramEnd"/>
            <w:r w:rsidRPr="00CA2375">
              <w:rPr>
                <w:rFonts w:ascii="Arial" w:hAnsi="Arial" w:cs="Arial"/>
                <w:sz w:val="20"/>
                <w:szCs w:val="20"/>
              </w:rPr>
              <w:t xml:space="preserve"> PESSOAS participantes  sendo que 200 eram pessoas idosas. </w:t>
            </w:r>
          </w:p>
          <w:p w14:paraId="7ABE2745" w14:textId="77777777" w:rsidR="00AC5218" w:rsidRPr="00CA2375" w:rsidRDefault="00AC5218" w:rsidP="00AC5218">
            <w:pPr>
              <w:rPr>
                <w:rFonts w:ascii="Arial" w:hAnsi="Arial" w:cs="Arial"/>
                <w:b/>
                <w:sz w:val="20"/>
                <w:szCs w:val="20"/>
              </w:rPr>
            </w:pPr>
          </w:p>
          <w:p w14:paraId="6BF58D48" w14:textId="77777777" w:rsidR="00AC5218" w:rsidRPr="00CA2375" w:rsidRDefault="00AC5218" w:rsidP="00EE6943">
            <w:pPr>
              <w:pStyle w:val="Ttulo1"/>
              <w:numPr>
                <w:ilvl w:val="0"/>
                <w:numId w:val="0"/>
              </w:numPr>
              <w:outlineLvl w:val="0"/>
              <w:rPr>
                <w:sz w:val="20"/>
                <w:szCs w:val="20"/>
              </w:rPr>
            </w:pPr>
            <w:r w:rsidRPr="00CA2375">
              <w:rPr>
                <w:sz w:val="20"/>
                <w:szCs w:val="20"/>
              </w:rPr>
              <w:t xml:space="preserve">MUNICÍPIOS PARCEIROS </w:t>
            </w:r>
          </w:p>
          <w:p w14:paraId="4639EFE1" w14:textId="77777777" w:rsidR="00AC5218" w:rsidRPr="00CA2375" w:rsidRDefault="00AC5218" w:rsidP="00EE6943">
            <w:pPr>
              <w:rPr>
                <w:rFonts w:ascii="Arial" w:hAnsi="Arial" w:cs="Arial"/>
                <w:sz w:val="20"/>
                <w:szCs w:val="20"/>
              </w:rPr>
            </w:pPr>
            <w:r w:rsidRPr="00CA2375">
              <w:rPr>
                <w:rFonts w:ascii="Arial" w:hAnsi="Arial" w:cs="Arial"/>
                <w:sz w:val="20"/>
                <w:szCs w:val="20"/>
              </w:rPr>
              <w:t xml:space="preserve">1.1 – ARAÇU </w:t>
            </w:r>
          </w:p>
          <w:p w14:paraId="37B453CB" w14:textId="77777777" w:rsidR="00AC5218" w:rsidRPr="00CA2375" w:rsidRDefault="00AC5218" w:rsidP="00EE6943">
            <w:pPr>
              <w:rPr>
                <w:rFonts w:ascii="Arial" w:hAnsi="Arial" w:cs="Arial"/>
                <w:sz w:val="20"/>
                <w:szCs w:val="20"/>
              </w:rPr>
            </w:pPr>
            <w:r w:rsidRPr="00CA2375">
              <w:rPr>
                <w:rFonts w:ascii="Arial" w:hAnsi="Arial" w:cs="Arial"/>
                <w:sz w:val="20"/>
                <w:szCs w:val="20"/>
              </w:rPr>
              <w:t xml:space="preserve">1.2 – BRAZABRANTES  </w:t>
            </w:r>
          </w:p>
          <w:p w14:paraId="1BFF7069" w14:textId="77777777" w:rsidR="00AC5218" w:rsidRPr="00CA2375" w:rsidRDefault="00AC5218" w:rsidP="00EE6943">
            <w:pPr>
              <w:rPr>
                <w:rFonts w:ascii="Arial" w:hAnsi="Arial" w:cs="Arial"/>
                <w:sz w:val="20"/>
                <w:szCs w:val="20"/>
              </w:rPr>
            </w:pPr>
            <w:r w:rsidRPr="00CA2375">
              <w:rPr>
                <w:rFonts w:ascii="Arial" w:hAnsi="Arial" w:cs="Arial"/>
                <w:sz w:val="20"/>
                <w:szCs w:val="20"/>
              </w:rPr>
              <w:t xml:space="preserve">1.3 – CATURAÍ  </w:t>
            </w:r>
          </w:p>
          <w:p w14:paraId="31882192" w14:textId="77777777" w:rsidR="00AC5218" w:rsidRPr="00CA2375" w:rsidRDefault="00AC5218" w:rsidP="00EE6943">
            <w:pPr>
              <w:rPr>
                <w:rFonts w:ascii="Arial" w:hAnsi="Arial" w:cs="Arial"/>
                <w:sz w:val="20"/>
                <w:szCs w:val="20"/>
              </w:rPr>
            </w:pPr>
            <w:proofErr w:type="gramStart"/>
            <w:r w:rsidRPr="00CA2375">
              <w:rPr>
                <w:rFonts w:ascii="Arial" w:hAnsi="Arial" w:cs="Arial"/>
                <w:sz w:val="20"/>
                <w:szCs w:val="20"/>
              </w:rPr>
              <w:t>1.4  -</w:t>
            </w:r>
            <w:proofErr w:type="gramEnd"/>
            <w:r w:rsidRPr="00CA2375">
              <w:rPr>
                <w:rFonts w:ascii="Arial" w:hAnsi="Arial" w:cs="Arial"/>
                <w:sz w:val="20"/>
                <w:szCs w:val="20"/>
              </w:rPr>
              <w:t xml:space="preserve"> ITAUÇU </w:t>
            </w:r>
          </w:p>
          <w:p w14:paraId="4E7CA512" w14:textId="77777777" w:rsidR="00AC5218" w:rsidRPr="00CA2375" w:rsidRDefault="00AC5218" w:rsidP="00EE6943">
            <w:pPr>
              <w:rPr>
                <w:rFonts w:ascii="Arial" w:hAnsi="Arial" w:cs="Arial"/>
                <w:b/>
                <w:sz w:val="20"/>
                <w:szCs w:val="20"/>
              </w:rPr>
            </w:pPr>
            <w:r w:rsidRPr="00CA2375">
              <w:rPr>
                <w:rFonts w:ascii="Arial" w:hAnsi="Arial" w:cs="Arial"/>
                <w:sz w:val="20"/>
                <w:szCs w:val="20"/>
              </w:rPr>
              <w:t xml:space="preserve">1.5 – SANTA ROSA  </w:t>
            </w:r>
          </w:p>
        </w:tc>
      </w:tr>
      <w:tr w:rsidR="00AC5218" w:rsidRPr="00CA2375" w14:paraId="5A8E8A55" w14:textId="77777777" w:rsidTr="00E204C9">
        <w:trPr>
          <w:trHeight w:val="2982"/>
        </w:trPr>
        <w:tc>
          <w:tcPr>
            <w:tcW w:w="5000" w:type="pct"/>
          </w:tcPr>
          <w:p w14:paraId="005736FB" w14:textId="77777777" w:rsidR="00AC5218" w:rsidRDefault="00AC5218" w:rsidP="00AC5218">
            <w:pPr>
              <w:rPr>
                <w:rFonts w:ascii="Arial" w:hAnsi="Arial" w:cs="Arial"/>
                <w:b/>
                <w:sz w:val="28"/>
                <w:szCs w:val="20"/>
              </w:rPr>
            </w:pPr>
            <w:r w:rsidRPr="00AC5218">
              <w:rPr>
                <w:rFonts w:ascii="Arial" w:hAnsi="Arial" w:cs="Arial"/>
                <w:b/>
                <w:sz w:val="28"/>
                <w:szCs w:val="20"/>
              </w:rPr>
              <w:t>DATA:29/05</w:t>
            </w:r>
          </w:p>
          <w:p w14:paraId="2CE4F81A" w14:textId="77777777" w:rsidR="00AC5218" w:rsidRPr="00CA2375" w:rsidRDefault="00AC5218" w:rsidP="00EE6943">
            <w:pPr>
              <w:rPr>
                <w:rFonts w:ascii="Arial" w:hAnsi="Arial" w:cs="Arial"/>
                <w:b/>
                <w:sz w:val="28"/>
                <w:szCs w:val="20"/>
              </w:rPr>
            </w:pPr>
          </w:p>
          <w:p w14:paraId="670ECAC5" w14:textId="77777777" w:rsidR="00AC5218" w:rsidRPr="00CA2375" w:rsidRDefault="00AC5218" w:rsidP="00EE6943">
            <w:pPr>
              <w:rPr>
                <w:rFonts w:ascii="Arial" w:hAnsi="Arial" w:cs="Arial"/>
                <w:b/>
                <w:sz w:val="20"/>
                <w:szCs w:val="20"/>
              </w:rPr>
            </w:pPr>
            <w:r w:rsidRPr="00CA2375">
              <w:rPr>
                <w:rFonts w:ascii="Arial" w:hAnsi="Arial" w:cs="Arial"/>
                <w:b/>
                <w:sz w:val="20"/>
                <w:szCs w:val="20"/>
              </w:rPr>
              <w:t>SEMINÁRIO DE CONSCIÊNTIZAÇÃO DA VIOLÊNCIA CONTRA PESSOA IDOSAS EM INHUMAS</w:t>
            </w:r>
          </w:p>
          <w:p w14:paraId="3D85E12D" w14:textId="77777777" w:rsidR="00AC5218" w:rsidRPr="00CA2375" w:rsidRDefault="00AC5218" w:rsidP="00EE6943">
            <w:pPr>
              <w:jc w:val="both"/>
              <w:rPr>
                <w:rFonts w:ascii="Arial" w:hAnsi="Arial" w:cs="Arial"/>
                <w:b/>
                <w:sz w:val="20"/>
                <w:szCs w:val="20"/>
              </w:rPr>
            </w:pPr>
            <w:r w:rsidRPr="00CA2375">
              <w:rPr>
                <w:rFonts w:ascii="Arial" w:hAnsi="Arial" w:cs="Arial"/>
                <w:b/>
                <w:sz w:val="20"/>
                <w:szCs w:val="20"/>
              </w:rPr>
              <w:t>PALESTRANTES CONVIDADOS:</w:t>
            </w:r>
          </w:p>
          <w:p w14:paraId="541C4D9E" w14:textId="77777777" w:rsidR="00AC5218" w:rsidRPr="00CA2375" w:rsidRDefault="00AC5218" w:rsidP="00EE6943">
            <w:pPr>
              <w:pStyle w:val="PargrafodaLista"/>
              <w:numPr>
                <w:ilvl w:val="0"/>
                <w:numId w:val="3"/>
              </w:numPr>
              <w:jc w:val="both"/>
              <w:rPr>
                <w:rFonts w:ascii="Arial" w:hAnsi="Arial" w:cs="Arial"/>
                <w:b/>
                <w:sz w:val="20"/>
                <w:szCs w:val="20"/>
              </w:rPr>
            </w:pPr>
            <w:r w:rsidRPr="00CA2375">
              <w:rPr>
                <w:rFonts w:ascii="Arial" w:hAnsi="Arial" w:cs="Arial"/>
                <w:b/>
                <w:sz w:val="20"/>
                <w:szCs w:val="20"/>
              </w:rPr>
              <w:t>Dra. SARA MENDES - Comissão De Especial Do Advogado Sênior E Dos Direitos Da Pessoa Idosa (CEAS)</w:t>
            </w:r>
          </w:p>
          <w:p w14:paraId="5CDA912B" w14:textId="77777777" w:rsidR="00AC5218" w:rsidRPr="00CA2375" w:rsidRDefault="00AC5218" w:rsidP="00EE6943">
            <w:pPr>
              <w:jc w:val="both"/>
              <w:rPr>
                <w:rFonts w:ascii="Arial" w:hAnsi="Arial" w:cs="Arial"/>
                <w:b/>
                <w:sz w:val="20"/>
                <w:szCs w:val="20"/>
              </w:rPr>
            </w:pPr>
            <w:r w:rsidRPr="00CA2375">
              <w:rPr>
                <w:rFonts w:ascii="Arial" w:hAnsi="Arial" w:cs="Arial"/>
                <w:sz w:val="20"/>
                <w:szCs w:val="20"/>
              </w:rPr>
              <w:t xml:space="preserve">TEMA: </w:t>
            </w:r>
            <w:r w:rsidRPr="00CA2375">
              <w:rPr>
                <w:rFonts w:ascii="Arial" w:hAnsi="Arial" w:cs="Arial"/>
                <w:b/>
                <w:sz w:val="20"/>
                <w:szCs w:val="20"/>
              </w:rPr>
              <w:t>ALENAÇÃO PARENTAL E A PESSOA IDOSA</w:t>
            </w:r>
          </w:p>
          <w:p w14:paraId="4800189B" w14:textId="77777777" w:rsidR="00AC5218" w:rsidRPr="00CA2375" w:rsidRDefault="00AC5218" w:rsidP="00EE6943">
            <w:pPr>
              <w:pStyle w:val="PargrafodaLista"/>
              <w:numPr>
                <w:ilvl w:val="0"/>
                <w:numId w:val="3"/>
              </w:numPr>
              <w:jc w:val="both"/>
              <w:rPr>
                <w:rFonts w:ascii="Arial" w:hAnsi="Arial" w:cs="Arial"/>
                <w:b/>
                <w:sz w:val="20"/>
                <w:szCs w:val="20"/>
              </w:rPr>
            </w:pPr>
            <w:proofErr w:type="spellStart"/>
            <w:r w:rsidRPr="00CA2375">
              <w:rPr>
                <w:rFonts w:ascii="Arial" w:hAnsi="Arial" w:cs="Arial"/>
                <w:b/>
                <w:sz w:val="20"/>
                <w:szCs w:val="20"/>
              </w:rPr>
              <w:t>PROFª</w:t>
            </w:r>
            <w:proofErr w:type="spellEnd"/>
            <w:r w:rsidRPr="00CA2375">
              <w:rPr>
                <w:rFonts w:ascii="Arial" w:hAnsi="Arial" w:cs="Arial"/>
                <w:b/>
                <w:sz w:val="20"/>
                <w:szCs w:val="20"/>
              </w:rPr>
              <w:t xml:space="preserve"> </w:t>
            </w:r>
            <w:proofErr w:type="spellStart"/>
            <w:r w:rsidRPr="00CA2375">
              <w:rPr>
                <w:rFonts w:ascii="Arial" w:hAnsi="Arial" w:cs="Arial"/>
                <w:b/>
                <w:sz w:val="20"/>
                <w:szCs w:val="20"/>
              </w:rPr>
              <w:t>Ms</w:t>
            </w:r>
            <w:proofErr w:type="spellEnd"/>
            <w:r w:rsidRPr="00CA2375">
              <w:rPr>
                <w:rFonts w:ascii="Arial" w:hAnsi="Arial" w:cs="Arial"/>
                <w:b/>
                <w:sz w:val="20"/>
                <w:szCs w:val="20"/>
              </w:rPr>
              <w:t xml:space="preserve"> CARMENCITA BALESTRA – Presidente Conselho Idoso de Inhumas – CMI</w:t>
            </w:r>
          </w:p>
          <w:p w14:paraId="46BCC10F" w14:textId="77777777" w:rsidR="00AC5218" w:rsidRPr="00CA2375" w:rsidRDefault="00AC5218" w:rsidP="00EE6943">
            <w:pPr>
              <w:jc w:val="both"/>
              <w:rPr>
                <w:rFonts w:ascii="Arial" w:hAnsi="Arial" w:cs="Arial"/>
                <w:sz w:val="20"/>
                <w:szCs w:val="20"/>
              </w:rPr>
            </w:pPr>
            <w:r w:rsidRPr="00CA2375">
              <w:rPr>
                <w:rFonts w:ascii="Arial" w:hAnsi="Arial" w:cs="Arial"/>
                <w:sz w:val="20"/>
                <w:szCs w:val="20"/>
              </w:rPr>
              <w:t>TEMA</w:t>
            </w:r>
            <w:r w:rsidRPr="00CA2375">
              <w:rPr>
                <w:rFonts w:ascii="Arial" w:hAnsi="Arial" w:cs="Arial"/>
                <w:b/>
                <w:sz w:val="20"/>
                <w:szCs w:val="20"/>
              </w:rPr>
              <w:t>: TIPOS DE ABUSOS CONTRA PESSOAS IDOSAS</w:t>
            </w:r>
            <w:r w:rsidRPr="00CA2375">
              <w:rPr>
                <w:rFonts w:ascii="Arial" w:hAnsi="Arial" w:cs="Arial"/>
                <w:sz w:val="20"/>
                <w:szCs w:val="20"/>
              </w:rPr>
              <w:t xml:space="preserve"> </w:t>
            </w:r>
          </w:p>
          <w:p w14:paraId="5247329E" w14:textId="77777777" w:rsidR="00AC5218" w:rsidRPr="00CA2375" w:rsidRDefault="00AC5218" w:rsidP="00EE6943">
            <w:pPr>
              <w:pStyle w:val="PargrafodaLista"/>
              <w:numPr>
                <w:ilvl w:val="0"/>
                <w:numId w:val="3"/>
              </w:numPr>
              <w:jc w:val="both"/>
              <w:rPr>
                <w:rFonts w:ascii="Arial" w:hAnsi="Arial" w:cs="Arial"/>
                <w:b/>
                <w:sz w:val="20"/>
                <w:szCs w:val="20"/>
              </w:rPr>
            </w:pPr>
            <w:r w:rsidRPr="00CA2375">
              <w:rPr>
                <w:rFonts w:ascii="Arial" w:hAnsi="Arial" w:cs="Arial"/>
                <w:b/>
                <w:sz w:val="20"/>
                <w:szCs w:val="20"/>
              </w:rPr>
              <w:t>DR. JORDÃO MANSUR PINHEIRO - Defensor Público Titular da 2ª Defensoria Pública de Inhumas /Membro Comissão De Defesa Dos Idosos Da Associação Nacional Dos Defensores Públicos.</w:t>
            </w:r>
          </w:p>
          <w:p w14:paraId="106DACE5" w14:textId="77777777" w:rsidR="00AC5218" w:rsidRPr="00CA2375" w:rsidRDefault="00AC5218" w:rsidP="00EE6943">
            <w:pPr>
              <w:rPr>
                <w:rFonts w:ascii="Arial" w:hAnsi="Arial" w:cs="Arial"/>
                <w:b/>
                <w:sz w:val="28"/>
                <w:szCs w:val="20"/>
              </w:rPr>
            </w:pPr>
            <w:r w:rsidRPr="00CA2375">
              <w:rPr>
                <w:rFonts w:ascii="Arial" w:hAnsi="Arial" w:cs="Arial"/>
                <w:sz w:val="20"/>
                <w:szCs w:val="20"/>
              </w:rPr>
              <w:t xml:space="preserve">TEMA: </w:t>
            </w:r>
            <w:r w:rsidRPr="00CA2375">
              <w:rPr>
                <w:rFonts w:ascii="Arial" w:hAnsi="Arial" w:cs="Arial"/>
                <w:b/>
                <w:sz w:val="20"/>
                <w:szCs w:val="20"/>
              </w:rPr>
              <w:t>O ESTATUTO DO IDOSO E A QUESTÃO DA VIOLÊNCIA</w:t>
            </w:r>
          </w:p>
        </w:tc>
      </w:tr>
    </w:tbl>
    <w:p w14:paraId="295DC11D" w14:textId="77777777" w:rsidR="00CA2375" w:rsidRDefault="00CA2375" w:rsidP="00156E80">
      <w:pPr>
        <w:rPr>
          <w:rFonts w:ascii="Arial" w:hAnsi="Arial" w:cs="Arial"/>
          <w:sz w:val="20"/>
          <w:szCs w:val="20"/>
          <w:highlight w:val="yellow"/>
        </w:rPr>
      </w:pPr>
    </w:p>
    <w:tbl>
      <w:tblPr>
        <w:tblStyle w:val="Tabelacomgrade"/>
        <w:tblW w:w="4995" w:type="pct"/>
        <w:tblLook w:val="04A0" w:firstRow="1" w:lastRow="0" w:firstColumn="1" w:lastColumn="0" w:noHBand="0" w:noVBand="1"/>
      </w:tblPr>
      <w:tblGrid>
        <w:gridCol w:w="12877"/>
      </w:tblGrid>
      <w:tr w:rsidR="00AC5218" w:rsidRPr="00CA2375" w14:paraId="557CC3F6" w14:textId="77777777" w:rsidTr="00461C02">
        <w:trPr>
          <w:trHeight w:val="1709"/>
        </w:trPr>
        <w:tc>
          <w:tcPr>
            <w:tcW w:w="5000" w:type="pct"/>
          </w:tcPr>
          <w:p w14:paraId="0CC62E09" w14:textId="77777777" w:rsidR="00AC5218" w:rsidRDefault="00AC5218" w:rsidP="00AC5218">
            <w:pPr>
              <w:rPr>
                <w:rFonts w:ascii="Arial" w:hAnsi="Arial" w:cs="Arial"/>
                <w:b/>
                <w:szCs w:val="20"/>
              </w:rPr>
            </w:pPr>
            <w:r w:rsidRPr="00AC5218">
              <w:rPr>
                <w:rFonts w:ascii="Arial" w:hAnsi="Arial" w:cs="Arial"/>
                <w:b/>
                <w:szCs w:val="20"/>
              </w:rPr>
              <w:lastRenderedPageBreak/>
              <w:t>DATA: 08</w:t>
            </w:r>
            <w:r>
              <w:rPr>
                <w:rFonts w:ascii="Arial" w:hAnsi="Arial" w:cs="Arial"/>
                <w:b/>
                <w:szCs w:val="20"/>
              </w:rPr>
              <w:t xml:space="preserve"> DE JUNHO</w:t>
            </w:r>
          </w:p>
          <w:p w14:paraId="29E0C119" w14:textId="77777777" w:rsidR="00AC5218" w:rsidRDefault="00AC5218" w:rsidP="00AC5218">
            <w:pPr>
              <w:rPr>
                <w:rFonts w:ascii="Arial" w:hAnsi="Arial" w:cs="Arial"/>
                <w:b/>
                <w:szCs w:val="20"/>
              </w:rPr>
            </w:pPr>
          </w:p>
          <w:p w14:paraId="2E5CADE8" w14:textId="77777777" w:rsidR="00AC5218" w:rsidRPr="00AC5218" w:rsidRDefault="00AC5218" w:rsidP="00AC5218">
            <w:pPr>
              <w:rPr>
                <w:rFonts w:ascii="Arial" w:hAnsi="Arial" w:cs="Arial"/>
                <w:b/>
                <w:szCs w:val="20"/>
              </w:rPr>
            </w:pPr>
            <w:r w:rsidRPr="00AC5218">
              <w:rPr>
                <w:rFonts w:ascii="Arial" w:hAnsi="Arial" w:cs="Arial"/>
                <w:b/>
                <w:szCs w:val="20"/>
              </w:rPr>
              <w:t>SEMINÁRO NA CÂMARA MUNICIPAL DE INHUMAS</w:t>
            </w:r>
          </w:p>
          <w:p w14:paraId="34885E3F" w14:textId="77777777" w:rsidR="00AC5218" w:rsidRPr="00CA2375" w:rsidRDefault="00AC5218" w:rsidP="004D41FF">
            <w:pPr>
              <w:rPr>
                <w:rFonts w:ascii="Arial" w:hAnsi="Arial" w:cs="Arial"/>
                <w:sz w:val="20"/>
                <w:szCs w:val="20"/>
              </w:rPr>
            </w:pPr>
            <w:r w:rsidRPr="00CA2375">
              <w:rPr>
                <w:rFonts w:ascii="Arial" w:hAnsi="Arial" w:cs="Arial"/>
                <w:sz w:val="20"/>
                <w:szCs w:val="20"/>
              </w:rPr>
              <w:t>Temas: O PAPEL DO CONSELHO DE DIREITOS DA PESSOA IDOSA E O FORTALECIMENTO DO CONTROLE/ SOCIAL</w:t>
            </w:r>
          </w:p>
          <w:p w14:paraId="6E945CDE" w14:textId="77777777" w:rsidR="00AC5218" w:rsidRPr="00CA2375" w:rsidRDefault="00AC5218" w:rsidP="004D41FF">
            <w:pPr>
              <w:pStyle w:val="PargrafodaLista"/>
              <w:numPr>
                <w:ilvl w:val="0"/>
                <w:numId w:val="1"/>
              </w:numPr>
              <w:rPr>
                <w:rFonts w:ascii="Arial" w:hAnsi="Arial" w:cs="Arial"/>
                <w:sz w:val="20"/>
                <w:szCs w:val="20"/>
              </w:rPr>
            </w:pPr>
            <w:r w:rsidRPr="00CA2375">
              <w:rPr>
                <w:rFonts w:ascii="Arial" w:hAnsi="Arial" w:cs="Arial"/>
                <w:sz w:val="20"/>
                <w:szCs w:val="20"/>
              </w:rPr>
              <w:t>FUNDO MUNICIPAL DO IDOSO – DR. MARIO HENRIQUE CAIXETA – PROMOTOR DE JUSTIÇA</w:t>
            </w:r>
          </w:p>
          <w:p w14:paraId="4CBBA383" w14:textId="77777777" w:rsidR="00AC5218" w:rsidRPr="00CA2375" w:rsidRDefault="00AC5218" w:rsidP="004D41FF">
            <w:pPr>
              <w:pStyle w:val="PargrafodaLista"/>
              <w:numPr>
                <w:ilvl w:val="0"/>
                <w:numId w:val="1"/>
              </w:numPr>
              <w:rPr>
                <w:rFonts w:ascii="Arial" w:hAnsi="Arial" w:cs="Arial"/>
                <w:b/>
                <w:szCs w:val="20"/>
              </w:rPr>
            </w:pPr>
            <w:r w:rsidRPr="00CA2375">
              <w:rPr>
                <w:rFonts w:ascii="Arial" w:hAnsi="Arial" w:cs="Arial"/>
                <w:sz w:val="20"/>
                <w:szCs w:val="20"/>
              </w:rPr>
              <w:t xml:space="preserve">INHUMAS E A ESTRATÉGIA BRASIL AMIGO DA PESSOA </w:t>
            </w:r>
            <w:proofErr w:type="gramStart"/>
            <w:r w:rsidRPr="00CA2375">
              <w:rPr>
                <w:rFonts w:ascii="Arial" w:hAnsi="Arial" w:cs="Arial"/>
                <w:sz w:val="20"/>
                <w:szCs w:val="20"/>
              </w:rPr>
              <w:t>IDOSA  -</w:t>
            </w:r>
            <w:proofErr w:type="gramEnd"/>
            <w:r w:rsidRPr="00CA2375">
              <w:rPr>
                <w:rFonts w:ascii="Arial" w:hAnsi="Arial" w:cs="Arial"/>
                <w:sz w:val="20"/>
                <w:szCs w:val="20"/>
              </w:rPr>
              <w:t xml:space="preserve"> CARMENCITA BALESTRA</w:t>
            </w:r>
          </w:p>
        </w:tc>
      </w:tr>
    </w:tbl>
    <w:p w14:paraId="2E76995F" w14:textId="77777777" w:rsidR="007F6798" w:rsidRPr="00CA2375" w:rsidRDefault="007F6798" w:rsidP="007F6798">
      <w:pPr>
        <w:rPr>
          <w:rFonts w:ascii="Arial" w:hAnsi="Arial" w:cs="Arial"/>
          <w:sz w:val="20"/>
          <w:szCs w:val="20"/>
        </w:rPr>
      </w:pPr>
    </w:p>
    <w:tbl>
      <w:tblPr>
        <w:tblStyle w:val="Tabelacomgrade"/>
        <w:tblW w:w="4995" w:type="pct"/>
        <w:tblLook w:val="04A0" w:firstRow="1" w:lastRow="0" w:firstColumn="1" w:lastColumn="0" w:noHBand="0" w:noVBand="1"/>
      </w:tblPr>
      <w:tblGrid>
        <w:gridCol w:w="12877"/>
      </w:tblGrid>
      <w:tr w:rsidR="00AC5218" w:rsidRPr="00CA2375" w14:paraId="498ED283" w14:textId="77777777" w:rsidTr="004A6E3A">
        <w:trPr>
          <w:trHeight w:val="1666"/>
        </w:trPr>
        <w:tc>
          <w:tcPr>
            <w:tcW w:w="5000" w:type="pct"/>
          </w:tcPr>
          <w:p w14:paraId="16E6A5A9" w14:textId="77777777" w:rsidR="00AC5218" w:rsidRPr="00CA2375" w:rsidRDefault="00AC5218" w:rsidP="00AC5218">
            <w:pPr>
              <w:rPr>
                <w:rFonts w:ascii="Arial" w:hAnsi="Arial" w:cs="Arial"/>
                <w:b/>
                <w:sz w:val="24"/>
                <w:szCs w:val="20"/>
              </w:rPr>
            </w:pPr>
            <w:r w:rsidRPr="00CA2375">
              <w:rPr>
                <w:rFonts w:ascii="Arial" w:hAnsi="Arial" w:cs="Arial"/>
                <w:b/>
                <w:sz w:val="24"/>
                <w:szCs w:val="20"/>
              </w:rPr>
              <w:t>DATA: 09 DE AGOSTO</w:t>
            </w:r>
          </w:p>
          <w:p w14:paraId="296DF733" w14:textId="77777777" w:rsidR="00AC5218" w:rsidRDefault="00AC5218" w:rsidP="00AC5218">
            <w:pPr>
              <w:spacing w:line="360" w:lineRule="auto"/>
              <w:jc w:val="both"/>
              <w:rPr>
                <w:rFonts w:ascii="Arial" w:hAnsi="Arial" w:cs="Arial"/>
                <w:b/>
                <w:sz w:val="20"/>
                <w:szCs w:val="20"/>
              </w:rPr>
            </w:pPr>
          </w:p>
          <w:p w14:paraId="7AB118D8" w14:textId="77777777" w:rsidR="00AC5218" w:rsidRDefault="00AC5218" w:rsidP="00AC5218">
            <w:pPr>
              <w:spacing w:line="360" w:lineRule="auto"/>
              <w:jc w:val="both"/>
              <w:rPr>
                <w:rFonts w:ascii="Arial" w:hAnsi="Arial" w:cs="Arial"/>
                <w:b/>
                <w:sz w:val="20"/>
                <w:szCs w:val="20"/>
              </w:rPr>
            </w:pPr>
            <w:r w:rsidRPr="00AC5218">
              <w:rPr>
                <w:rFonts w:ascii="Arial" w:hAnsi="Arial" w:cs="Arial"/>
                <w:b/>
                <w:sz w:val="20"/>
                <w:szCs w:val="20"/>
              </w:rPr>
              <w:t>II CURSO DE CUIDADOR DE IDOSOS. REALIZAÇÃO: ASSOCIAÇÃO ETERNA JUVENTUDE</w:t>
            </w:r>
            <w:r w:rsidRPr="00CA2375">
              <w:rPr>
                <w:rFonts w:ascii="Arial" w:hAnsi="Arial" w:cs="Arial"/>
                <w:b/>
                <w:sz w:val="20"/>
                <w:szCs w:val="20"/>
              </w:rPr>
              <w:t xml:space="preserve">. </w:t>
            </w:r>
          </w:p>
          <w:p w14:paraId="771314F2" w14:textId="77777777" w:rsidR="00AC5218" w:rsidRDefault="00AC5218" w:rsidP="008329D1">
            <w:pPr>
              <w:spacing w:line="360" w:lineRule="auto"/>
              <w:jc w:val="both"/>
              <w:rPr>
                <w:rFonts w:ascii="Arial" w:hAnsi="Arial" w:cs="Arial"/>
                <w:b/>
                <w:sz w:val="20"/>
                <w:szCs w:val="20"/>
              </w:rPr>
            </w:pPr>
            <w:r w:rsidRPr="00CA2375">
              <w:rPr>
                <w:rFonts w:ascii="Arial" w:hAnsi="Arial" w:cs="Arial"/>
                <w:b/>
                <w:sz w:val="20"/>
                <w:szCs w:val="20"/>
              </w:rPr>
              <w:t>PARCERIAS: SECRETARIA MUNICIPAL DE SAÚDE DE INHUMAS,</w:t>
            </w:r>
            <w:r>
              <w:rPr>
                <w:rFonts w:ascii="Arial" w:hAnsi="Arial" w:cs="Arial"/>
                <w:b/>
                <w:sz w:val="20"/>
                <w:szCs w:val="20"/>
              </w:rPr>
              <w:t xml:space="preserve"> </w:t>
            </w:r>
            <w:r w:rsidRPr="00CA2375">
              <w:rPr>
                <w:rFonts w:ascii="Arial" w:hAnsi="Arial" w:cs="Arial"/>
                <w:b/>
                <w:sz w:val="20"/>
                <w:szCs w:val="20"/>
              </w:rPr>
              <w:t>SECRETARIA DE PROMOÇÃO SOCIAL DE INHUMAS E FACULDADE DE INHUMAS – FACMAIS</w:t>
            </w:r>
          </w:p>
          <w:p w14:paraId="32177922" w14:textId="77777777" w:rsidR="00AC5218" w:rsidRPr="00CA2375" w:rsidRDefault="00AC5218" w:rsidP="008329D1">
            <w:pPr>
              <w:spacing w:line="360" w:lineRule="auto"/>
              <w:jc w:val="both"/>
              <w:rPr>
                <w:rFonts w:ascii="Arial" w:hAnsi="Arial" w:cs="Arial"/>
                <w:b/>
                <w:sz w:val="24"/>
                <w:szCs w:val="20"/>
              </w:rPr>
            </w:pPr>
          </w:p>
        </w:tc>
      </w:tr>
      <w:tr w:rsidR="00CA2375" w:rsidRPr="00CA2375" w14:paraId="35B28F98" w14:textId="77777777" w:rsidTr="00A844C5">
        <w:trPr>
          <w:trHeight w:val="1390"/>
        </w:trPr>
        <w:tc>
          <w:tcPr>
            <w:tcW w:w="5000" w:type="pct"/>
          </w:tcPr>
          <w:p w14:paraId="072EB82C" w14:textId="77777777" w:rsidR="00CA2375" w:rsidRDefault="00AC5218" w:rsidP="008329D1">
            <w:pPr>
              <w:spacing w:line="360" w:lineRule="auto"/>
              <w:jc w:val="both"/>
              <w:rPr>
                <w:rFonts w:ascii="Arial" w:hAnsi="Arial" w:cs="Arial"/>
                <w:b/>
                <w:sz w:val="20"/>
                <w:szCs w:val="20"/>
              </w:rPr>
            </w:pPr>
            <w:r w:rsidRPr="00AC5218">
              <w:rPr>
                <w:rFonts w:ascii="Arial" w:hAnsi="Arial" w:cs="Arial"/>
                <w:b/>
                <w:sz w:val="20"/>
                <w:szCs w:val="20"/>
                <w:highlight w:val="yellow"/>
              </w:rPr>
              <w:t>DATA:????</w:t>
            </w:r>
          </w:p>
          <w:p w14:paraId="265C1586" w14:textId="77777777" w:rsidR="00CA2375" w:rsidRPr="00CA2375" w:rsidRDefault="00CA2375" w:rsidP="008329D1">
            <w:pPr>
              <w:spacing w:line="360" w:lineRule="auto"/>
              <w:jc w:val="both"/>
              <w:rPr>
                <w:rFonts w:ascii="Arial" w:hAnsi="Arial" w:cs="Arial"/>
                <w:b/>
                <w:sz w:val="20"/>
                <w:szCs w:val="20"/>
              </w:rPr>
            </w:pPr>
            <w:r w:rsidRPr="00CA2375">
              <w:rPr>
                <w:rFonts w:ascii="Arial" w:hAnsi="Arial" w:cs="Arial"/>
                <w:b/>
                <w:sz w:val="20"/>
                <w:szCs w:val="20"/>
              </w:rPr>
              <w:t xml:space="preserve">ENCONTROS REGIONALIZADO DE GESTORES DE ILPIS – PARTICIPAÇÃO DO CMI NO LANÇAMENTO EM INHUMAS EM SEGUIDA COMO </w:t>
            </w:r>
            <w:proofErr w:type="gramStart"/>
            <w:r w:rsidRPr="00CA2375">
              <w:rPr>
                <w:rFonts w:ascii="Arial" w:hAnsi="Arial" w:cs="Arial"/>
                <w:b/>
                <w:sz w:val="20"/>
                <w:szCs w:val="20"/>
              </w:rPr>
              <w:t>PALESTRANTE  EM</w:t>
            </w:r>
            <w:proofErr w:type="gramEnd"/>
            <w:r w:rsidRPr="00CA2375">
              <w:rPr>
                <w:rFonts w:ascii="Arial" w:hAnsi="Arial" w:cs="Arial"/>
                <w:b/>
                <w:sz w:val="20"/>
                <w:szCs w:val="20"/>
              </w:rPr>
              <w:t xml:space="preserve"> VALPARAISO, APARECIDA DE GOIANIA , RIO VERDE SÃO LUIS DOS MTS BELOS, CIDADE DE GOIAS, MORRINHOS, PIRINÓPOLIS</w:t>
            </w:r>
          </w:p>
        </w:tc>
      </w:tr>
    </w:tbl>
    <w:p w14:paraId="1E3B92DC" w14:textId="77777777" w:rsidR="007F6798" w:rsidRPr="00CA2375" w:rsidRDefault="00D6190C" w:rsidP="007F6798">
      <w:pPr>
        <w:spacing w:line="360" w:lineRule="auto"/>
        <w:jc w:val="both"/>
        <w:rPr>
          <w:rFonts w:ascii="Arial" w:hAnsi="Arial" w:cs="Arial"/>
          <w:b/>
          <w:sz w:val="20"/>
          <w:szCs w:val="20"/>
        </w:rPr>
      </w:pPr>
      <w:r w:rsidRPr="00CA2375">
        <w:rPr>
          <w:rFonts w:ascii="Arial" w:hAnsi="Arial" w:cs="Arial"/>
          <w:b/>
          <w:sz w:val="20"/>
          <w:szCs w:val="20"/>
        </w:rPr>
        <w:t>.</w:t>
      </w:r>
    </w:p>
    <w:p w14:paraId="6E7DD730" w14:textId="77777777" w:rsidR="00CA2375" w:rsidRDefault="00CA2375" w:rsidP="007F6798">
      <w:pPr>
        <w:spacing w:line="360" w:lineRule="auto"/>
        <w:jc w:val="both"/>
        <w:rPr>
          <w:rFonts w:ascii="Arial" w:hAnsi="Arial" w:cs="Arial"/>
          <w:b/>
          <w:sz w:val="32"/>
          <w:szCs w:val="20"/>
          <w:highlight w:val="yellow"/>
        </w:rPr>
      </w:pPr>
    </w:p>
    <w:p w14:paraId="6CB54166" w14:textId="77777777" w:rsidR="00CA2375" w:rsidRDefault="00CA2375" w:rsidP="007F6798">
      <w:pPr>
        <w:spacing w:line="360" w:lineRule="auto"/>
        <w:jc w:val="both"/>
        <w:rPr>
          <w:rFonts w:ascii="Arial" w:hAnsi="Arial" w:cs="Arial"/>
          <w:b/>
          <w:sz w:val="32"/>
          <w:szCs w:val="20"/>
          <w:highlight w:val="yellow"/>
        </w:rPr>
      </w:pPr>
    </w:p>
    <w:p w14:paraId="009AD4BA" w14:textId="77777777" w:rsidR="00CA2375" w:rsidRDefault="00CA2375" w:rsidP="007F6798">
      <w:pPr>
        <w:spacing w:line="360" w:lineRule="auto"/>
        <w:jc w:val="both"/>
        <w:rPr>
          <w:rFonts w:ascii="Arial" w:hAnsi="Arial" w:cs="Arial"/>
          <w:b/>
          <w:sz w:val="32"/>
          <w:szCs w:val="20"/>
          <w:highlight w:val="yellow"/>
        </w:rPr>
      </w:pPr>
    </w:p>
    <w:p w14:paraId="4EDFA1FC" w14:textId="77777777" w:rsidR="00CA2375" w:rsidRDefault="00CA2375" w:rsidP="007F6798">
      <w:pPr>
        <w:spacing w:line="360" w:lineRule="auto"/>
        <w:jc w:val="both"/>
        <w:rPr>
          <w:rFonts w:ascii="Arial" w:hAnsi="Arial" w:cs="Arial"/>
          <w:b/>
          <w:sz w:val="32"/>
          <w:szCs w:val="20"/>
          <w:highlight w:val="yellow"/>
        </w:rPr>
      </w:pPr>
    </w:p>
    <w:tbl>
      <w:tblPr>
        <w:tblStyle w:val="Tabelacomgrade"/>
        <w:tblW w:w="4995" w:type="pct"/>
        <w:tblLook w:val="04A0" w:firstRow="1" w:lastRow="0" w:firstColumn="1" w:lastColumn="0" w:noHBand="0" w:noVBand="1"/>
      </w:tblPr>
      <w:tblGrid>
        <w:gridCol w:w="12877"/>
      </w:tblGrid>
      <w:tr w:rsidR="00CA2375" w:rsidRPr="00CA2375" w14:paraId="280270CC" w14:textId="77777777" w:rsidTr="00CA2375">
        <w:tc>
          <w:tcPr>
            <w:tcW w:w="5000" w:type="pct"/>
          </w:tcPr>
          <w:p w14:paraId="74562626" w14:textId="77777777" w:rsidR="00CA2375" w:rsidRPr="00CA2375" w:rsidRDefault="00CA2375" w:rsidP="00F27C36">
            <w:pPr>
              <w:spacing w:line="360" w:lineRule="auto"/>
              <w:jc w:val="both"/>
              <w:rPr>
                <w:rFonts w:ascii="Arial" w:hAnsi="Arial" w:cs="Arial"/>
                <w:b/>
                <w:sz w:val="32"/>
                <w:szCs w:val="20"/>
              </w:rPr>
            </w:pPr>
            <w:r w:rsidRPr="00CA2375">
              <w:rPr>
                <w:rFonts w:ascii="Arial" w:hAnsi="Arial" w:cs="Arial"/>
                <w:b/>
                <w:sz w:val="32"/>
                <w:szCs w:val="20"/>
                <w:highlight w:val="yellow"/>
              </w:rPr>
              <w:t>DATA</w:t>
            </w:r>
          </w:p>
        </w:tc>
      </w:tr>
      <w:tr w:rsidR="00CA2375" w:rsidRPr="00CA2375" w14:paraId="31F490A4" w14:textId="77777777" w:rsidTr="00C47FD5">
        <w:trPr>
          <w:trHeight w:val="1114"/>
        </w:trPr>
        <w:tc>
          <w:tcPr>
            <w:tcW w:w="5000" w:type="pct"/>
          </w:tcPr>
          <w:p w14:paraId="00AE18A8" w14:textId="77777777" w:rsidR="00CA2375" w:rsidRPr="00CA2375" w:rsidRDefault="00CA2375" w:rsidP="00F27C36">
            <w:pPr>
              <w:spacing w:line="360" w:lineRule="auto"/>
              <w:jc w:val="both"/>
              <w:rPr>
                <w:rFonts w:ascii="Arial" w:hAnsi="Arial" w:cs="Arial"/>
                <w:b/>
                <w:sz w:val="20"/>
                <w:szCs w:val="20"/>
              </w:rPr>
            </w:pPr>
            <w:r w:rsidRPr="00CA2375">
              <w:rPr>
                <w:rFonts w:ascii="Arial" w:hAnsi="Arial" w:cs="Arial"/>
                <w:b/>
                <w:sz w:val="20"/>
                <w:szCs w:val="20"/>
              </w:rPr>
              <w:lastRenderedPageBreak/>
              <w:t xml:space="preserve">PARTICIPAÇÃO DA PRESIDENTE DO CMI NAS CONFERENCIAS REGIONAIS DA PESSOA IDOSA DE </w:t>
            </w:r>
            <w:r w:rsidRPr="00AC5218">
              <w:rPr>
                <w:rFonts w:ascii="Arial" w:hAnsi="Arial" w:cs="Arial"/>
                <w:b/>
                <w:sz w:val="20"/>
                <w:szCs w:val="20"/>
                <w:highlight w:val="yellow"/>
              </w:rPr>
              <w:t>ALTO HORIZONTE E ........................</w:t>
            </w:r>
            <w:r w:rsidRPr="00CA2375">
              <w:rPr>
                <w:rFonts w:ascii="Arial" w:hAnsi="Arial" w:cs="Arial"/>
                <w:b/>
                <w:sz w:val="20"/>
                <w:szCs w:val="20"/>
              </w:rPr>
              <w:t xml:space="preserve"> COMO PALESTRANTE CONVIDADO </w:t>
            </w:r>
          </w:p>
        </w:tc>
      </w:tr>
      <w:tr w:rsidR="00CA2375" w:rsidRPr="00CA2375" w14:paraId="3B94E1ED" w14:textId="77777777" w:rsidTr="00CA2375">
        <w:tc>
          <w:tcPr>
            <w:tcW w:w="5000" w:type="pct"/>
          </w:tcPr>
          <w:p w14:paraId="0E5DB27B" w14:textId="77777777" w:rsidR="00CA2375" w:rsidRPr="00CA2375" w:rsidRDefault="00CA2375" w:rsidP="00F27C36">
            <w:pPr>
              <w:spacing w:line="360" w:lineRule="auto"/>
              <w:jc w:val="both"/>
              <w:rPr>
                <w:rFonts w:ascii="Arial" w:hAnsi="Arial" w:cs="Arial"/>
                <w:b/>
                <w:sz w:val="24"/>
                <w:szCs w:val="20"/>
              </w:rPr>
            </w:pPr>
            <w:r w:rsidRPr="00CA2375">
              <w:rPr>
                <w:rFonts w:ascii="Arial" w:hAnsi="Arial" w:cs="Arial"/>
                <w:b/>
                <w:sz w:val="24"/>
                <w:szCs w:val="20"/>
              </w:rPr>
              <w:t>NOVEMBRO / 2019</w:t>
            </w:r>
          </w:p>
        </w:tc>
      </w:tr>
      <w:tr w:rsidR="00CA2375" w:rsidRPr="00CA2375" w14:paraId="3AE14757" w14:textId="77777777" w:rsidTr="00CA2375">
        <w:tc>
          <w:tcPr>
            <w:tcW w:w="5000" w:type="pct"/>
          </w:tcPr>
          <w:p w14:paraId="59AC1CFF" w14:textId="77777777" w:rsidR="00CA2375" w:rsidRPr="00CA2375" w:rsidRDefault="00CA2375" w:rsidP="00F27C36">
            <w:pPr>
              <w:spacing w:line="360" w:lineRule="auto"/>
              <w:jc w:val="both"/>
              <w:rPr>
                <w:rFonts w:ascii="Arial" w:hAnsi="Arial" w:cs="Arial"/>
                <w:sz w:val="20"/>
                <w:szCs w:val="20"/>
              </w:rPr>
            </w:pPr>
            <w:r w:rsidRPr="00CA2375">
              <w:rPr>
                <w:rFonts w:ascii="Arial" w:hAnsi="Arial" w:cs="Arial"/>
                <w:b/>
                <w:sz w:val="20"/>
                <w:szCs w:val="20"/>
              </w:rPr>
              <w:t xml:space="preserve">APOIO TÉCNICO A SECRETARIA DE PROMOÇÃO SOCIAL NA ELABORAÇÃO DO </w:t>
            </w:r>
            <w:proofErr w:type="gramStart"/>
            <w:r w:rsidRPr="00CA2375">
              <w:rPr>
                <w:rFonts w:ascii="Arial" w:hAnsi="Arial" w:cs="Arial"/>
                <w:b/>
                <w:sz w:val="20"/>
                <w:szCs w:val="20"/>
              </w:rPr>
              <w:t>PROJETTO  DE</w:t>
            </w:r>
            <w:proofErr w:type="gramEnd"/>
            <w:r w:rsidRPr="00CA2375">
              <w:rPr>
                <w:rFonts w:ascii="Arial" w:hAnsi="Arial" w:cs="Arial"/>
                <w:sz w:val="20"/>
                <w:szCs w:val="20"/>
              </w:rPr>
              <w:t xml:space="preserve"> </w:t>
            </w:r>
            <w:r w:rsidRPr="00CA2375">
              <w:rPr>
                <w:rFonts w:ascii="Arial" w:hAnsi="Arial" w:cs="Arial"/>
                <w:b/>
                <w:sz w:val="20"/>
                <w:szCs w:val="20"/>
              </w:rPr>
              <w:t>ADESÃO AO PROGRAMA VIDA SAUDÁVEL.</w:t>
            </w:r>
          </w:p>
        </w:tc>
      </w:tr>
      <w:tr w:rsidR="00AC5218" w:rsidRPr="00CA2375" w14:paraId="2F4B95D2" w14:textId="77777777" w:rsidTr="004D38BB">
        <w:trPr>
          <w:trHeight w:val="1630"/>
        </w:trPr>
        <w:tc>
          <w:tcPr>
            <w:tcW w:w="5000" w:type="pct"/>
          </w:tcPr>
          <w:p w14:paraId="6F7AB33D" w14:textId="77777777" w:rsidR="00AC5218" w:rsidRPr="00AC5218" w:rsidRDefault="00AC5218" w:rsidP="00F27C36">
            <w:pPr>
              <w:jc w:val="both"/>
              <w:rPr>
                <w:rFonts w:ascii="Arial" w:hAnsi="Arial" w:cs="Arial"/>
                <w:sz w:val="20"/>
                <w:szCs w:val="20"/>
              </w:rPr>
            </w:pPr>
            <w:r w:rsidRPr="00AC5218">
              <w:rPr>
                <w:rFonts w:ascii="Arial" w:hAnsi="Arial" w:cs="Arial"/>
                <w:sz w:val="20"/>
                <w:szCs w:val="20"/>
              </w:rPr>
              <w:t>ESTRATÉGIA BRASILA AMIGO DA PESSOA IDOSA:</w:t>
            </w:r>
          </w:p>
          <w:p w14:paraId="513B14CF" w14:textId="77777777" w:rsidR="00AC5218" w:rsidRPr="00AC5218" w:rsidRDefault="00AC5218" w:rsidP="00F27C36">
            <w:pPr>
              <w:jc w:val="both"/>
              <w:rPr>
                <w:rFonts w:ascii="Arial" w:hAnsi="Arial" w:cs="Arial"/>
                <w:sz w:val="20"/>
                <w:szCs w:val="20"/>
              </w:rPr>
            </w:pPr>
            <w:r w:rsidRPr="00AC5218">
              <w:rPr>
                <w:rFonts w:ascii="Arial" w:hAnsi="Arial" w:cs="Arial"/>
                <w:b/>
                <w:bCs/>
                <w:sz w:val="20"/>
                <w:szCs w:val="20"/>
              </w:rPr>
              <w:t>Fase 1</w:t>
            </w:r>
            <w:r w:rsidRPr="00AC5218">
              <w:rPr>
                <w:rFonts w:ascii="Arial" w:hAnsi="Arial" w:cs="Arial"/>
                <w:sz w:val="20"/>
                <w:szCs w:val="20"/>
              </w:rPr>
              <w:t> –</w:t>
            </w:r>
            <w:r w:rsidRPr="00AC5218">
              <w:rPr>
                <w:rFonts w:ascii="Arial" w:hAnsi="Arial" w:cs="Arial"/>
                <w:b/>
                <w:bCs/>
                <w:sz w:val="20"/>
                <w:szCs w:val="20"/>
              </w:rPr>
              <w:t xml:space="preserve"> ASSINATURA DO TERMO DE ADESÃO, QUANDO DEVEM SER INDICADOS DOIS GESTORES PARA PARTICIPAREM DE CAPACITAÇÃO/2018. </w:t>
            </w:r>
            <w:r w:rsidRPr="00AC5218">
              <w:rPr>
                <w:rFonts w:ascii="Arial" w:hAnsi="Arial" w:cs="Arial"/>
                <w:sz w:val="20"/>
                <w:szCs w:val="20"/>
              </w:rPr>
              <w:br/>
            </w:r>
            <w:r w:rsidRPr="00AC5218">
              <w:rPr>
                <w:rFonts w:ascii="Arial" w:hAnsi="Arial" w:cs="Arial"/>
                <w:sz w:val="20"/>
                <w:szCs w:val="20"/>
              </w:rPr>
              <w:br/>
            </w:r>
            <w:r w:rsidRPr="00AC5218">
              <w:rPr>
                <w:rFonts w:ascii="Arial" w:hAnsi="Arial" w:cs="Arial"/>
                <w:b/>
                <w:bCs/>
                <w:sz w:val="20"/>
                <w:szCs w:val="20"/>
              </w:rPr>
              <w:t>Fase 2</w:t>
            </w:r>
            <w:r w:rsidRPr="00AC5218">
              <w:rPr>
                <w:rFonts w:ascii="Arial" w:hAnsi="Arial" w:cs="Arial"/>
                <w:sz w:val="20"/>
                <w:szCs w:val="20"/>
              </w:rPr>
              <w:t xml:space="preserve"> – </w:t>
            </w:r>
            <w:r w:rsidRPr="00AC5218">
              <w:rPr>
                <w:rFonts w:ascii="Arial" w:hAnsi="Arial" w:cs="Arial"/>
                <w:b/>
                <w:bCs/>
                <w:sz w:val="20"/>
                <w:szCs w:val="20"/>
              </w:rPr>
              <w:t>VERIFICAÇÃO DO FUNCIONAMENTO OU CRIAÇÃO DO CONSELHO MUNICIPAL DOS DIREITOS DA PESSOA IDOSA/2019</w:t>
            </w:r>
          </w:p>
          <w:p w14:paraId="629A2788" w14:textId="77777777" w:rsidR="00AC5218" w:rsidRDefault="00AC5218" w:rsidP="00F27C36">
            <w:pPr>
              <w:jc w:val="both"/>
              <w:rPr>
                <w:rFonts w:ascii="Arial" w:hAnsi="Arial" w:cs="Arial"/>
                <w:b/>
                <w:bCs/>
                <w:sz w:val="20"/>
                <w:szCs w:val="20"/>
              </w:rPr>
            </w:pPr>
            <w:r w:rsidRPr="00AC5218">
              <w:rPr>
                <w:rFonts w:ascii="Arial" w:hAnsi="Arial" w:cs="Arial"/>
                <w:b/>
                <w:bCs/>
                <w:sz w:val="20"/>
                <w:szCs w:val="20"/>
              </w:rPr>
              <w:t xml:space="preserve">CAPACITAÇÃO DOS GESTORES MUNICIPAIS, VIA EAD DO MDS/2018/2019; </w:t>
            </w:r>
          </w:p>
          <w:p w14:paraId="4EEB808B" w14:textId="77777777" w:rsidR="00AC5218" w:rsidRPr="00CA2375" w:rsidRDefault="00AC5218" w:rsidP="00AC5218">
            <w:pPr>
              <w:spacing w:after="160" w:line="259" w:lineRule="auto"/>
              <w:jc w:val="both"/>
              <w:rPr>
                <w:rFonts w:ascii="Arial" w:hAnsi="Arial" w:cs="Arial"/>
                <w:sz w:val="20"/>
                <w:szCs w:val="20"/>
              </w:rPr>
            </w:pPr>
            <w:r w:rsidRPr="00CA2375">
              <w:rPr>
                <w:rFonts w:ascii="Arial" w:hAnsi="Arial" w:cs="Arial"/>
                <w:b/>
                <w:bCs/>
                <w:sz w:val="20"/>
                <w:szCs w:val="20"/>
                <w:u w:val="single"/>
              </w:rPr>
              <w:t>PRODUÇÃO DE UM DIAGNÓSTICO MUNICIPAL;</w:t>
            </w:r>
          </w:p>
          <w:p w14:paraId="3BAF432A" w14:textId="77777777" w:rsidR="00AC5218" w:rsidRPr="00CA2375" w:rsidRDefault="00AC5218" w:rsidP="00AC5218">
            <w:pPr>
              <w:jc w:val="both"/>
              <w:rPr>
                <w:rFonts w:ascii="Arial" w:hAnsi="Arial" w:cs="Arial"/>
                <w:sz w:val="20"/>
                <w:szCs w:val="20"/>
              </w:rPr>
            </w:pPr>
            <w:r w:rsidRPr="00CA2375">
              <w:rPr>
                <w:rFonts w:ascii="Arial" w:hAnsi="Arial" w:cs="Arial"/>
                <w:sz w:val="20"/>
                <w:szCs w:val="20"/>
              </w:rPr>
              <w:t xml:space="preserve"> ELABORAÇÃO DE ESTRATÉGIA POR PARTE DO CONSELHO MUNICIPAL DE DIREITOS DA PESSOA IDOSA COM PARTICIPAÇÃO DA ORGANIZAÇÃO DO COMITÊ GESTOR NOMEADO MEDIANTE DECRETO ( ANEXO),  PARA ELABORAÇÃO DO DIAGNÓSTICO  QUE DEVERÁ  AJUDAR OS COORDENADORES DE PROGRAMAS A DIAGNOSTICAR OS PROBLEMAS QUE ATINGEM A POPULAÇÃO IDOSA, ANALISAR AS CONDIÇÕES E CAPACIDADES DISPONÍVEIS NO MUNICÍPIO PARA ENFRENTAR ESSES PROBLEMAS  E PROPOR AÇÕES QUE GARANTAM OS DIREITOS PREVISTOS NO ESTATUTO DO IDOSO</w:t>
            </w:r>
          </w:p>
          <w:p w14:paraId="4DB086F6" w14:textId="77777777" w:rsidR="00AC5218" w:rsidRDefault="00AC5218" w:rsidP="00AC5218">
            <w:pPr>
              <w:jc w:val="both"/>
              <w:rPr>
                <w:rFonts w:ascii="Arial" w:hAnsi="Arial" w:cs="Arial"/>
                <w:b/>
                <w:szCs w:val="20"/>
              </w:rPr>
            </w:pPr>
          </w:p>
          <w:p w14:paraId="08366A01" w14:textId="77777777" w:rsidR="00AC5218" w:rsidRDefault="00AC5218" w:rsidP="00AC5218">
            <w:pPr>
              <w:jc w:val="both"/>
              <w:rPr>
                <w:rFonts w:ascii="Arial" w:hAnsi="Arial" w:cs="Arial"/>
                <w:b/>
                <w:szCs w:val="20"/>
              </w:rPr>
            </w:pPr>
            <w:r w:rsidRPr="00CA2375">
              <w:rPr>
                <w:rFonts w:ascii="Arial" w:hAnsi="Arial" w:cs="Arial"/>
                <w:b/>
                <w:szCs w:val="20"/>
              </w:rPr>
              <w:t>JÁ EXECUTADO:</w:t>
            </w:r>
          </w:p>
          <w:p w14:paraId="2A8D6BA7" w14:textId="77777777" w:rsidR="00AC5218" w:rsidRPr="00CA2375" w:rsidRDefault="00AC5218" w:rsidP="00AC5218">
            <w:pPr>
              <w:jc w:val="both"/>
              <w:rPr>
                <w:rFonts w:ascii="Arial" w:hAnsi="Arial" w:cs="Arial"/>
                <w:b/>
                <w:szCs w:val="20"/>
              </w:rPr>
            </w:pPr>
          </w:p>
          <w:p w14:paraId="0E679D7E" w14:textId="77777777" w:rsidR="00AC5218" w:rsidRPr="00CA2375" w:rsidRDefault="00AC5218" w:rsidP="00AC5218">
            <w:pPr>
              <w:numPr>
                <w:ilvl w:val="0"/>
                <w:numId w:val="5"/>
              </w:numPr>
              <w:spacing w:after="160" w:line="259" w:lineRule="auto"/>
              <w:jc w:val="both"/>
              <w:rPr>
                <w:rFonts w:ascii="Arial" w:hAnsi="Arial" w:cs="Arial"/>
                <w:sz w:val="20"/>
                <w:szCs w:val="20"/>
              </w:rPr>
            </w:pPr>
            <w:r w:rsidRPr="00CA2375">
              <w:rPr>
                <w:rFonts w:ascii="Arial" w:hAnsi="Arial" w:cs="Arial"/>
                <w:bCs/>
                <w:sz w:val="20"/>
                <w:szCs w:val="20"/>
              </w:rPr>
              <w:t>ÁREA: DIREITOS HUMANOS</w:t>
            </w:r>
          </w:p>
          <w:p w14:paraId="3811AA9D" w14:textId="77777777" w:rsidR="00AC5218" w:rsidRPr="00CA2375" w:rsidRDefault="00AC5218" w:rsidP="00AC5218">
            <w:pPr>
              <w:numPr>
                <w:ilvl w:val="0"/>
                <w:numId w:val="5"/>
              </w:numPr>
              <w:spacing w:after="160" w:line="259" w:lineRule="auto"/>
              <w:jc w:val="both"/>
              <w:rPr>
                <w:rFonts w:ascii="Arial" w:hAnsi="Arial" w:cs="Arial"/>
                <w:sz w:val="20"/>
                <w:szCs w:val="20"/>
              </w:rPr>
            </w:pPr>
            <w:r w:rsidRPr="00CA2375">
              <w:rPr>
                <w:rFonts w:ascii="Arial" w:hAnsi="Arial" w:cs="Arial"/>
                <w:bCs/>
                <w:sz w:val="20"/>
                <w:szCs w:val="20"/>
                <w:u w:val="single"/>
              </w:rPr>
              <w:t>- CAMPANHA DE COMUNICAÇÃO BASEADA NA CONVENÇÃO INTERAMERICANA SOBRE A PROTEÇÃO DOS DIREITOS HUMANOS DOS IDOSOS.</w:t>
            </w:r>
          </w:p>
          <w:p w14:paraId="18CB1996" w14:textId="77777777" w:rsidR="00AC5218" w:rsidRPr="00CA2375" w:rsidRDefault="00AC5218" w:rsidP="00AC5218">
            <w:pPr>
              <w:numPr>
                <w:ilvl w:val="0"/>
                <w:numId w:val="5"/>
              </w:numPr>
              <w:spacing w:after="160" w:line="259" w:lineRule="auto"/>
              <w:jc w:val="both"/>
              <w:rPr>
                <w:rFonts w:ascii="Arial" w:hAnsi="Arial" w:cs="Arial"/>
                <w:sz w:val="20"/>
                <w:szCs w:val="20"/>
              </w:rPr>
            </w:pPr>
            <w:r w:rsidRPr="00CA2375">
              <w:rPr>
                <w:rFonts w:ascii="Arial" w:hAnsi="Arial" w:cs="Arial"/>
                <w:bCs/>
                <w:sz w:val="20"/>
                <w:szCs w:val="20"/>
                <w:u w:val="single"/>
              </w:rPr>
              <w:t>2018 – DIA DE CONSCIENTIZAÇÃO DA VIOLENCIA CONTRA PESSOA IDOSA</w:t>
            </w:r>
          </w:p>
          <w:p w14:paraId="42A14D15" w14:textId="77777777" w:rsidR="00AC5218" w:rsidRPr="00CA2375" w:rsidRDefault="00AC5218" w:rsidP="00AC5218">
            <w:pPr>
              <w:numPr>
                <w:ilvl w:val="0"/>
                <w:numId w:val="5"/>
              </w:numPr>
              <w:spacing w:after="160" w:line="259" w:lineRule="auto"/>
              <w:jc w:val="both"/>
              <w:rPr>
                <w:rFonts w:ascii="Arial" w:hAnsi="Arial" w:cs="Arial"/>
                <w:sz w:val="20"/>
                <w:szCs w:val="20"/>
              </w:rPr>
            </w:pPr>
            <w:r w:rsidRPr="00CA2375">
              <w:rPr>
                <w:rFonts w:ascii="Arial" w:hAnsi="Arial" w:cs="Arial"/>
                <w:bCs/>
                <w:sz w:val="20"/>
                <w:szCs w:val="20"/>
              </w:rPr>
              <w:t xml:space="preserve">-2018 </w:t>
            </w:r>
            <w:r w:rsidRPr="00CA2375">
              <w:rPr>
                <w:rFonts w:ascii="Arial" w:hAnsi="Arial" w:cs="Arial"/>
                <w:sz w:val="20"/>
                <w:szCs w:val="20"/>
              </w:rPr>
              <w:t>–</w:t>
            </w:r>
            <w:r w:rsidRPr="00CA2375">
              <w:rPr>
                <w:rFonts w:ascii="Arial" w:hAnsi="Arial" w:cs="Arial"/>
                <w:bCs/>
                <w:sz w:val="20"/>
                <w:szCs w:val="20"/>
                <w:u w:val="single"/>
              </w:rPr>
              <w:t>FISCALIZAÇÃO SISTEMATIZADA EM CONJUNTO COM O MP E VIGILÂNCIA SANITÁRIA DAS ENTIDADES DE ATENDIMENTO À PESSOA IDOSA, CONFORME O ART. 52 DO ESTATUTO DO IDOSO.</w:t>
            </w:r>
          </w:p>
          <w:p w14:paraId="4117044F" w14:textId="77777777" w:rsidR="00AC5218" w:rsidRPr="00CA2375" w:rsidRDefault="00AC5218" w:rsidP="00AC5218">
            <w:pPr>
              <w:numPr>
                <w:ilvl w:val="0"/>
                <w:numId w:val="5"/>
              </w:numPr>
              <w:jc w:val="both"/>
              <w:rPr>
                <w:rFonts w:ascii="Arial" w:hAnsi="Arial" w:cs="Arial"/>
                <w:sz w:val="20"/>
                <w:szCs w:val="20"/>
              </w:rPr>
            </w:pPr>
            <w:r w:rsidRPr="00CA2375">
              <w:rPr>
                <w:rFonts w:ascii="Arial" w:hAnsi="Arial" w:cs="Arial"/>
                <w:bCs/>
                <w:sz w:val="20"/>
                <w:szCs w:val="20"/>
                <w:u w:val="single"/>
              </w:rPr>
              <w:t>AÇÃO CONJUNTA CMI/MP/FACMAIS/DEFENSORIA PÚBLICA PARA ORGANIZAÇÃO DOCUMENTAL DAS ILPIS</w:t>
            </w:r>
          </w:p>
          <w:p w14:paraId="2B0D10D5" w14:textId="77777777" w:rsidR="00AC5218" w:rsidRPr="00AC5218" w:rsidRDefault="00AC5218" w:rsidP="00F27C36">
            <w:pPr>
              <w:jc w:val="both"/>
              <w:rPr>
                <w:rFonts w:ascii="Arial" w:hAnsi="Arial" w:cs="Arial"/>
                <w:sz w:val="20"/>
                <w:szCs w:val="20"/>
              </w:rPr>
            </w:pPr>
          </w:p>
        </w:tc>
      </w:tr>
    </w:tbl>
    <w:p w14:paraId="01BF55FC" w14:textId="77777777" w:rsidR="00CA2375" w:rsidRDefault="00CA2375" w:rsidP="008F2725">
      <w:pPr>
        <w:jc w:val="both"/>
        <w:rPr>
          <w:rFonts w:ascii="Arial" w:hAnsi="Arial" w:cs="Arial"/>
          <w:b/>
          <w:bCs/>
          <w:sz w:val="20"/>
          <w:szCs w:val="20"/>
          <w:u w:val="single"/>
        </w:rPr>
      </w:pPr>
    </w:p>
    <w:p w14:paraId="24525CF8" w14:textId="77777777" w:rsidR="00CA2375" w:rsidRDefault="00AC5218" w:rsidP="008F2725">
      <w:pPr>
        <w:jc w:val="both"/>
        <w:rPr>
          <w:rFonts w:ascii="Arial" w:hAnsi="Arial" w:cs="Arial"/>
          <w:b/>
          <w:bCs/>
          <w:sz w:val="20"/>
          <w:szCs w:val="20"/>
          <w:u w:val="single"/>
        </w:rPr>
      </w:pPr>
      <w:r>
        <w:rPr>
          <w:rFonts w:ascii="Arial" w:hAnsi="Arial" w:cs="Arial"/>
          <w:b/>
          <w:bCs/>
          <w:sz w:val="20"/>
          <w:szCs w:val="20"/>
          <w:u w:val="single"/>
        </w:rPr>
        <w:t>YAN FALTA COLOCAR EM ANEXO:</w:t>
      </w:r>
    </w:p>
    <w:p w14:paraId="06C56752"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RELATORIO DA CONFERENCIA</w:t>
      </w:r>
    </w:p>
    <w:p w14:paraId="5E197B5F"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 xml:space="preserve"> COPIA DO DECRETO DE NOMEAÇÃO DO COMITE GESTOR DO DIAGNOSTICO</w:t>
      </w:r>
    </w:p>
    <w:p w14:paraId="129EC966"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lastRenderedPageBreak/>
        <w:t>LEI DE CRIAÇÃO FUNDO</w:t>
      </w:r>
    </w:p>
    <w:p w14:paraId="70A11862"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DECRETO DO FUNDO</w:t>
      </w:r>
    </w:p>
    <w:p w14:paraId="6F3148A2"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LEI DE CRIAÇÃO CMI</w:t>
      </w:r>
    </w:p>
    <w:p w14:paraId="50BC5162"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COPIA DO REGIMENTO CMI</w:t>
      </w:r>
    </w:p>
    <w:p w14:paraId="638AF10B" w14:textId="77777777" w:rsidR="00AC5218" w:rsidRDefault="00AC5218" w:rsidP="008F2725">
      <w:pPr>
        <w:jc w:val="both"/>
        <w:rPr>
          <w:rFonts w:ascii="Arial" w:hAnsi="Arial" w:cs="Arial"/>
          <w:b/>
          <w:bCs/>
          <w:sz w:val="20"/>
          <w:szCs w:val="20"/>
          <w:u w:val="single"/>
        </w:rPr>
      </w:pPr>
      <w:r>
        <w:rPr>
          <w:rFonts w:ascii="Arial" w:hAnsi="Arial" w:cs="Arial"/>
          <w:b/>
          <w:bCs/>
          <w:sz w:val="20"/>
          <w:szCs w:val="20"/>
          <w:u w:val="single"/>
        </w:rPr>
        <w:t xml:space="preserve">FOTOS </w:t>
      </w:r>
    </w:p>
    <w:p w14:paraId="644E2808" w14:textId="77777777" w:rsidR="00AC5218" w:rsidRDefault="00AC5218" w:rsidP="008F2725">
      <w:pPr>
        <w:jc w:val="both"/>
        <w:rPr>
          <w:rFonts w:ascii="Arial" w:hAnsi="Arial" w:cs="Arial"/>
          <w:b/>
          <w:bCs/>
          <w:sz w:val="20"/>
          <w:szCs w:val="20"/>
          <w:u w:val="single"/>
        </w:rPr>
      </w:pPr>
    </w:p>
    <w:p w14:paraId="2562B078" w14:textId="77777777" w:rsidR="00CA2375" w:rsidRDefault="00CA2375" w:rsidP="008F2725">
      <w:pPr>
        <w:jc w:val="both"/>
        <w:rPr>
          <w:rFonts w:ascii="Arial" w:hAnsi="Arial" w:cs="Arial"/>
          <w:b/>
          <w:bCs/>
          <w:sz w:val="20"/>
          <w:szCs w:val="20"/>
          <w:u w:val="single"/>
        </w:rPr>
      </w:pPr>
    </w:p>
    <w:p w14:paraId="5618C535" w14:textId="77777777" w:rsidR="008F2725" w:rsidRPr="00CA2375" w:rsidRDefault="008F2725" w:rsidP="008F2725">
      <w:pPr>
        <w:ind w:left="720"/>
        <w:jc w:val="both"/>
        <w:rPr>
          <w:rFonts w:ascii="Arial" w:hAnsi="Arial" w:cs="Arial"/>
          <w:b/>
          <w:bCs/>
          <w:sz w:val="20"/>
          <w:szCs w:val="20"/>
          <w:u w:val="single"/>
        </w:rPr>
      </w:pPr>
    </w:p>
    <w:p w14:paraId="0F526563" w14:textId="77777777" w:rsidR="008F2725" w:rsidRPr="00CA2375" w:rsidRDefault="008F2725" w:rsidP="008F2725">
      <w:pPr>
        <w:ind w:left="720"/>
        <w:jc w:val="both"/>
        <w:rPr>
          <w:rFonts w:ascii="Arial" w:hAnsi="Arial" w:cs="Arial"/>
          <w:b/>
          <w:bCs/>
          <w:sz w:val="20"/>
          <w:szCs w:val="20"/>
          <w:u w:val="single"/>
        </w:rPr>
      </w:pPr>
    </w:p>
    <w:p w14:paraId="6708465A" w14:textId="77777777" w:rsidR="008F2725" w:rsidRPr="00CA2375" w:rsidRDefault="008F2725" w:rsidP="008F2725">
      <w:pPr>
        <w:ind w:left="720"/>
        <w:jc w:val="both"/>
        <w:rPr>
          <w:rFonts w:ascii="Arial" w:hAnsi="Arial" w:cs="Arial"/>
          <w:b/>
          <w:bCs/>
          <w:sz w:val="20"/>
          <w:szCs w:val="20"/>
          <w:u w:val="single"/>
        </w:rPr>
      </w:pPr>
    </w:p>
    <w:p w14:paraId="437FDE29" w14:textId="77777777" w:rsidR="008F2725" w:rsidRPr="00CA2375" w:rsidRDefault="008F2725" w:rsidP="008F2725">
      <w:pPr>
        <w:ind w:left="720"/>
        <w:jc w:val="both"/>
        <w:rPr>
          <w:rFonts w:ascii="Arial" w:hAnsi="Arial" w:cs="Arial"/>
          <w:b/>
          <w:bCs/>
          <w:sz w:val="20"/>
          <w:szCs w:val="20"/>
          <w:u w:val="single"/>
        </w:rPr>
      </w:pPr>
    </w:p>
    <w:p w14:paraId="1B7AA137" w14:textId="77777777" w:rsidR="008F2725" w:rsidRPr="00CA2375" w:rsidRDefault="008F2725" w:rsidP="008F2725">
      <w:pPr>
        <w:ind w:left="720"/>
        <w:jc w:val="both"/>
        <w:rPr>
          <w:rFonts w:ascii="Arial" w:hAnsi="Arial" w:cs="Arial"/>
          <w:b/>
          <w:bCs/>
          <w:sz w:val="20"/>
          <w:szCs w:val="20"/>
          <w:u w:val="single"/>
        </w:rPr>
      </w:pPr>
    </w:p>
    <w:p w14:paraId="4A87780C" w14:textId="77777777" w:rsidR="008F2725" w:rsidRPr="00CA2375" w:rsidRDefault="008F2725" w:rsidP="008F2725">
      <w:pPr>
        <w:ind w:left="720"/>
        <w:jc w:val="both"/>
        <w:rPr>
          <w:rFonts w:ascii="Arial" w:hAnsi="Arial" w:cs="Arial"/>
          <w:sz w:val="20"/>
          <w:szCs w:val="20"/>
        </w:rPr>
      </w:pPr>
    </w:p>
    <w:p w14:paraId="4A153F9F" w14:textId="77777777" w:rsidR="008F2725" w:rsidRPr="00CA2375" w:rsidRDefault="008F2725" w:rsidP="008F2725">
      <w:pPr>
        <w:jc w:val="both"/>
        <w:rPr>
          <w:rFonts w:ascii="Arial" w:hAnsi="Arial" w:cs="Arial"/>
          <w:sz w:val="20"/>
          <w:szCs w:val="20"/>
        </w:rPr>
      </w:pPr>
    </w:p>
    <w:p w14:paraId="2C3699BE" w14:textId="77777777" w:rsidR="007F6798" w:rsidRPr="00CA2375" w:rsidRDefault="007F6798" w:rsidP="007F6798">
      <w:pPr>
        <w:rPr>
          <w:rFonts w:ascii="Arial" w:hAnsi="Arial" w:cs="Arial"/>
          <w:sz w:val="20"/>
          <w:szCs w:val="20"/>
        </w:rPr>
      </w:pPr>
    </w:p>
    <w:p w14:paraId="45B4E5D7" w14:textId="77777777" w:rsidR="00156E80" w:rsidRPr="00CA2375" w:rsidRDefault="00156E80" w:rsidP="00156E80">
      <w:pPr>
        <w:jc w:val="center"/>
        <w:rPr>
          <w:rFonts w:ascii="Arial" w:hAnsi="Arial" w:cs="Arial"/>
          <w:b/>
          <w:sz w:val="20"/>
          <w:szCs w:val="20"/>
          <w:u w:val="single"/>
        </w:rPr>
      </w:pPr>
    </w:p>
    <w:p w14:paraId="47E23E73" w14:textId="77777777" w:rsidR="00156E80" w:rsidRPr="00CA2375" w:rsidRDefault="00156E80" w:rsidP="00156E80">
      <w:pPr>
        <w:jc w:val="center"/>
        <w:rPr>
          <w:rFonts w:ascii="Arial" w:hAnsi="Arial" w:cs="Arial"/>
          <w:sz w:val="20"/>
          <w:szCs w:val="20"/>
        </w:rPr>
      </w:pPr>
    </w:p>
    <w:sectPr w:rsidR="00156E80" w:rsidRPr="00CA2375" w:rsidSect="00D57419">
      <w:pgSz w:w="16838" w:h="11906" w:orient="landscape"/>
      <w:pgMar w:top="709" w:right="2521" w:bottom="99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0F0E"/>
    <w:multiLevelType w:val="hybridMultilevel"/>
    <w:tmpl w:val="B3D6B3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3E6355"/>
    <w:multiLevelType w:val="hybridMultilevel"/>
    <w:tmpl w:val="ED8255C2"/>
    <w:lvl w:ilvl="0" w:tplc="7C5A17FE">
      <w:start w:val="1"/>
      <w:numFmt w:val="bullet"/>
      <w:lvlText w:val=""/>
      <w:lvlJc w:val="left"/>
      <w:pPr>
        <w:tabs>
          <w:tab w:val="num" w:pos="720"/>
        </w:tabs>
        <w:ind w:left="720" w:hanging="360"/>
      </w:pPr>
      <w:rPr>
        <w:rFonts w:ascii="Wingdings 3" w:hAnsi="Wingdings 3" w:hint="default"/>
      </w:rPr>
    </w:lvl>
    <w:lvl w:ilvl="1" w:tplc="C2D05258" w:tentative="1">
      <w:start w:val="1"/>
      <w:numFmt w:val="bullet"/>
      <w:lvlText w:val=""/>
      <w:lvlJc w:val="left"/>
      <w:pPr>
        <w:tabs>
          <w:tab w:val="num" w:pos="1440"/>
        </w:tabs>
        <w:ind w:left="1440" w:hanging="360"/>
      </w:pPr>
      <w:rPr>
        <w:rFonts w:ascii="Wingdings 3" w:hAnsi="Wingdings 3" w:hint="default"/>
      </w:rPr>
    </w:lvl>
    <w:lvl w:ilvl="2" w:tplc="8AD4719A" w:tentative="1">
      <w:start w:val="1"/>
      <w:numFmt w:val="bullet"/>
      <w:lvlText w:val=""/>
      <w:lvlJc w:val="left"/>
      <w:pPr>
        <w:tabs>
          <w:tab w:val="num" w:pos="2160"/>
        </w:tabs>
        <w:ind w:left="2160" w:hanging="360"/>
      </w:pPr>
      <w:rPr>
        <w:rFonts w:ascii="Wingdings 3" w:hAnsi="Wingdings 3" w:hint="default"/>
      </w:rPr>
    </w:lvl>
    <w:lvl w:ilvl="3" w:tplc="A97EB418" w:tentative="1">
      <w:start w:val="1"/>
      <w:numFmt w:val="bullet"/>
      <w:lvlText w:val=""/>
      <w:lvlJc w:val="left"/>
      <w:pPr>
        <w:tabs>
          <w:tab w:val="num" w:pos="2880"/>
        </w:tabs>
        <w:ind w:left="2880" w:hanging="360"/>
      </w:pPr>
      <w:rPr>
        <w:rFonts w:ascii="Wingdings 3" w:hAnsi="Wingdings 3" w:hint="default"/>
      </w:rPr>
    </w:lvl>
    <w:lvl w:ilvl="4" w:tplc="7B169314" w:tentative="1">
      <w:start w:val="1"/>
      <w:numFmt w:val="bullet"/>
      <w:lvlText w:val=""/>
      <w:lvlJc w:val="left"/>
      <w:pPr>
        <w:tabs>
          <w:tab w:val="num" w:pos="3600"/>
        </w:tabs>
        <w:ind w:left="3600" w:hanging="360"/>
      </w:pPr>
      <w:rPr>
        <w:rFonts w:ascii="Wingdings 3" w:hAnsi="Wingdings 3" w:hint="default"/>
      </w:rPr>
    </w:lvl>
    <w:lvl w:ilvl="5" w:tplc="D236FEC4" w:tentative="1">
      <w:start w:val="1"/>
      <w:numFmt w:val="bullet"/>
      <w:lvlText w:val=""/>
      <w:lvlJc w:val="left"/>
      <w:pPr>
        <w:tabs>
          <w:tab w:val="num" w:pos="4320"/>
        </w:tabs>
        <w:ind w:left="4320" w:hanging="360"/>
      </w:pPr>
      <w:rPr>
        <w:rFonts w:ascii="Wingdings 3" w:hAnsi="Wingdings 3" w:hint="default"/>
      </w:rPr>
    </w:lvl>
    <w:lvl w:ilvl="6" w:tplc="3A0C4C56" w:tentative="1">
      <w:start w:val="1"/>
      <w:numFmt w:val="bullet"/>
      <w:lvlText w:val=""/>
      <w:lvlJc w:val="left"/>
      <w:pPr>
        <w:tabs>
          <w:tab w:val="num" w:pos="5040"/>
        </w:tabs>
        <w:ind w:left="5040" w:hanging="360"/>
      </w:pPr>
      <w:rPr>
        <w:rFonts w:ascii="Wingdings 3" w:hAnsi="Wingdings 3" w:hint="default"/>
      </w:rPr>
    </w:lvl>
    <w:lvl w:ilvl="7" w:tplc="D8B4074C" w:tentative="1">
      <w:start w:val="1"/>
      <w:numFmt w:val="bullet"/>
      <w:lvlText w:val=""/>
      <w:lvlJc w:val="left"/>
      <w:pPr>
        <w:tabs>
          <w:tab w:val="num" w:pos="5760"/>
        </w:tabs>
        <w:ind w:left="5760" w:hanging="360"/>
      </w:pPr>
      <w:rPr>
        <w:rFonts w:ascii="Wingdings 3" w:hAnsi="Wingdings 3" w:hint="default"/>
      </w:rPr>
    </w:lvl>
    <w:lvl w:ilvl="8" w:tplc="6FBA927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A733232"/>
    <w:multiLevelType w:val="hybridMultilevel"/>
    <w:tmpl w:val="A6048A00"/>
    <w:lvl w:ilvl="0" w:tplc="B6042D8C">
      <w:start w:val="1"/>
      <w:numFmt w:val="bullet"/>
      <w:lvlText w:val=""/>
      <w:lvlJc w:val="left"/>
      <w:pPr>
        <w:tabs>
          <w:tab w:val="num" w:pos="720"/>
        </w:tabs>
        <w:ind w:left="720" w:hanging="360"/>
      </w:pPr>
      <w:rPr>
        <w:rFonts w:ascii="Wingdings 3" w:hAnsi="Wingdings 3" w:hint="default"/>
      </w:rPr>
    </w:lvl>
    <w:lvl w:ilvl="1" w:tplc="D56ABFA2" w:tentative="1">
      <w:start w:val="1"/>
      <w:numFmt w:val="bullet"/>
      <w:lvlText w:val=""/>
      <w:lvlJc w:val="left"/>
      <w:pPr>
        <w:tabs>
          <w:tab w:val="num" w:pos="1440"/>
        </w:tabs>
        <w:ind w:left="1440" w:hanging="360"/>
      </w:pPr>
      <w:rPr>
        <w:rFonts w:ascii="Wingdings 3" w:hAnsi="Wingdings 3" w:hint="default"/>
      </w:rPr>
    </w:lvl>
    <w:lvl w:ilvl="2" w:tplc="363E678E" w:tentative="1">
      <w:start w:val="1"/>
      <w:numFmt w:val="bullet"/>
      <w:lvlText w:val=""/>
      <w:lvlJc w:val="left"/>
      <w:pPr>
        <w:tabs>
          <w:tab w:val="num" w:pos="2160"/>
        </w:tabs>
        <w:ind w:left="2160" w:hanging="360"/>
      </w:pPr>
      <w:rPr>
        <w:rFonts w:ascii="Wingdings 3" w:hAnsi="Wingdings 3" w:hint="default"/>
      </w:rPr>
    </w:lvl>
    <w:lvl w:ilvl="3" w:tplc="2A324A7E" w:tentative="1">
      <w:start w:val="1"/>
      <w:numFmt w:val="bullet"/>
      <w:lvlText w:val=""/>
      <w:lvlJc w:val="left"/>
      <w:pPr>
        <w:tabs>
          <w:tab w:val="num" w:pos="2880"/>
        </w:tabs>
        <w:ind w:left="2880" w:hanging="360"/>
      </w:pPr>
      <w:rPr>
        <w:rFonts w:ascii="Wingdings 3" w:hAnsi="Wingdings 3" w:hint="default"/>
      </w:rPr>
    </w:lvl>
    <w:lvl w:ilvl="4" w:tplc="20083CB6" w:tentative="1">
      <w:start w:val="1"/>
      <w:numFmt w:val="bullet"/>
      <w:lvlText w:val=""/>
      <w:lvlJc w:val="left"/>
      <w:pPr>
        <w:tabs>
          <w:tab w:val="num" w:pos="3600"/>
        </w:tabs>
        <w:ind w:left="3600" w:hanging="360"/>
      </w:pPr>
      <w:rPr>
        <w:rFonts w:ascii="Wingdings 3" w:hAnsi="Wingdings 3" w:hint="default"/>
      </w:rPr>
    </w:lvl>
    <w:lvl w:ilvl="5" w:tplc="7D0A8B18" w:tentative="1">
      <w:start w:val="1"/>
      <w:numFmt w:val="bullet"/>
      <w:lvlText w:val=""/>
      <w:lvlJc w:val="left"/>
      <w:pPr>
        <w:tabs>
          <w:tab w:val="num" w:pos="4320"/>
        </w:tabs>
        <w:ind w:left="4320" w:hanging="360"/>
      </w:pPr>
      <w:rPr>
        <w:rFonts w:ascii="Wingdings 3" w:hAnsi="Wingdings 3" w:hint="default"/>
      </w:rPr>
    </w:lvl>
    <w:lvl w:ilvl="6" w:tplc="BEA8ADC0" w:tentative="1">
      <w:start w:val="1"/>
      <w:numFmt w:val="bullet"/>
      <w:lvlText w:val=""/>
      <w:lvlJc w:val="left"/>
      <w:pPr>
        <w:tabs>
          <w:tab w:val="num" w:pos="5040"/>
        </w:tabs>
        <w:ind w:left="5040" w:hanging="360"/>
      </w:pPr>
      <w:rPr>
        <w:rFonts w:ascii="Wingdings 3" w:hAnsi="Wingdings 3" w:hint="default"/>
      </w:rPr>
    </w:lvl>
    <w:lvl w:ilvl="7" w:tplc="2304B1B6" w:tentative="1">
      <w:start w:val="1"/>
      <w:numFmt w:val="bullet"/>
      <w:lvlText w:val=""/>
      <w:lvlJc w:val="left"/>
      <w:pPr>
        <w:tabs>
          <w:tab w:val="num" w:pos="5760"/>
        </w:tabs>
        <w:ind w:left="5760" w:hanging="360"/>
      </w:pPr>
      <w:rPr>
        <w:rFonts w:ascii="Wingdings 3" w:hAnsi="Wingdings 3" w:hint="default"/>
      </w:rPr>
    </w:lvl>
    <w:lvl w:ilvl="8" w:tplc="2DA0C8F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85E30C9"/>
    <w:multiLevelType w:val="hybridMultilevel"/>
    <w:tmpl w:val="95D0DACC"/>
    <w:lvl w:ilvl="0" w:tplc="836C284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42131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E82ED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9CD83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6A208B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CA1E8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FAC9A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C5C921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228CAF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293E8D"/>
    <w:multiLevelType w:val="hybridMultilevel"/>
    <w:tmpl w:val="6EEA92D2"/>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E80"/>
    <w:rsid w:val="00156E80"/>
    <w:rsid w:val="00211A03"/>
    <w:rsid w:val="003436C7"/>
    <w:rsid w:val="005C5D32"/>
    <w:rsid w:val="007F6798"/>
    <w:rsid w:val="008F2725"/>
    <w:rsid w:val="009F5A99"/>
    <w:rsid w:val="00AC5218"/>
    <w:rsid w:val="00CA2375"/>
    <w:rsid w:val="00D57419"/>
    <w:rsid w:val="00D6190C"/>
    <w:rsid w:val="00FA4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DA21"/>
  <w15:chartTrackingRefBased/>
  <w15:docId w15:val="{92B89C53-96A0-49BE-9E6D-D6C11F94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80"/>
  </w:style>
  <w:style w:type="paragraph" w:styleId="Ttulo1">
    <w:name w:val="heading 1"/>
    <w:next w:val="Normal"/>
    <w:link w:val="Ttulo1Char"/>
    <w:uiPriority w:val="9"/>
    <w:unhideWhenUsed/>
    <w:qFormat/>
    <w:rsid w:val="007F6798"/>
    <w:pPr>
      <w:keepNext/>
      <w:keepLines/>
      <w:numPr>
        <w:numId w:val="2"/>
      </w:numPr>
      <w:spacing w:after="120"/>
      <w:ind w:left="456" w:hanging="10"/>
      <w:outlineLvl w:val="0"/>
    </w:pPr>
    <w:rPr>
      <w:rFonts w:ascii="Arial" w:eastAsia="Arial" w:hAnsi="Arial" w:cs="Arial"/>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56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56E80"/>
    <w:pPr>
      <w:ind w:left="720"/>
      <w:contextualSpacing/>
    </w:pPr>
  </w:style>
  <w:style w:type="paragraph" w:styleId="NormalWeb">
    <w:name w:val="Normal (Web)"/>
    <w:basedOn w:val="Normal"/>
    <w:uiPriority w:val="99"/>
    <w:semiHidden/>
    <w:unhideWhenUsed/>
    <w:rsid w:val="00156E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F6798"/>
    <w:rPr>
      <w:rFonts w:ascii="Arial" w:eastAsia="Arial" w:hAnsi="Arial" w:cs="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7367">
      <w:bodyDiv w:val="1"/>
      <w:marLeft w:val="0"/>
      <w:marRight w:val="0"/>
      <w:marTop w:val="0"/>
      <w:marBottom w:val="0"/>
      <w:divBdr>
        <w:top w:val="none" w:sz="0" w:space="0" w:color="auto"/>
        <w:left w:val="none" w:sz="0" w:space="0" w:color="auto"/>
        <w:bottom w:val="none" w:sz="0" w:space="0" w:color="auto"/>
        <w:right w:val="none" w:sz="0" w:space="0" w:color="auto"/>
      </w:divBdr>
      <w:divsChild>
        <w:div w:id="368072899">
          <w:marLeft w:val="547"/>
          <w:marRight w:val="0"/>
          <w:marTop w:val="200"/>
          <w:marBottom w:val="0"/>
          <w:divBdr>
            <w:top w:val="none" w:sz="0" w:space="0" w:color="auto"/>
            <w:left w:val="none" w:sz="0" w:space="0" w:color="auto"/>
            <w:bottom w:val="none" w:sz="0" w:space="0" w:color="auto"/>
            <w:right w:val="none" w:sz="0" w:space="0" w:color="auto"/>
          </w:divBdr>
        </w:div>
        <w:div w:id="172189118">
          <w:marLeft w:val="547"/>
          <w:marRight w:val="0"/>
          <w:marTop w:val="200"/>
          <w:marBottom w:val="0"/>
          <w:divBdr>
            <w:top w:val="none" w:sz="0" w:space="0" w:color="auto"/>
            <w:left w:val="none" w:sz="0" w:space="0" w:color="auto"/>
            <w:bottom w:val="none" w:sz="0" w:space="0" w:color="auto"/>
            <w:right w:val="none" w:sz="0" w:space="0" w:color="auto"/>
          </w:divBdr>
        </w:div>
        <w:div w:id="163667628">
          <w:marLeft w:val="547"/>
          <w:marRight w:val="0"/>
          <w:marTop w:val="200"/>
          <w:marBottom w:val="0"/>
          <w:divBdr>
            <w:top w:val="none" w:sz="0" w:space="0" w:color="auto"/>
            <w:left w:val="none" w:sz="0" w:space="0" w:color="auto"/>
            <w:bottom w:val="none" w:sz="0" w:space="0" w:color="auto"/>
            <w:right w:val="none" w:sz="0" w:space="0" w:color="auto"/>
          </w:divBdr>
        </w:div>
        <w:div w:id="9451771">
          <w:marLeft w:val="547"/>
          <w:marRight w:val="0"/>
          <w:marTop w:val="200"/>
          <w:marBottom w:val="0"/>
          <w:divBdr>
            <w:top w:val="none" w:sz="0" w:space="0" w:color="auto"/>
            <w:left w:val="none" w:sz="0" w:space="0" w:color="auto"/>
            <w:bottom w:val="none" w:sz="0" w:space="0" w:color="auto"/>
            <w:right w:val="none" w:sz="0" w:space="0" w:color="auto"/>
          </w:divBdr>
        </w:div>
        <w:div w:id="55319127">
          <w:marLeft w:val="547"/>
          <w:marRight w:val="0"/>
          <w:marTop w:val="200"/>
          <w:marBottom w:val="0"/>
          <w:divBdr>
            <w:top w:val="none" w:sz="0" w:space="0" w:color="auto"/>
            <w:left w:val="none" w:sz="0" w:space="0" w:color="auto"/>
            <w:bottom w:val="none" w:sz="0" w:space="0" w:color="auto"/>
            <w:right w:val="none" w:sz="0" w:space="0" w:color="auto"/>
          </w:divBdr>
        </w:div>
      </w:divsChild>
    </w:div>
    <w:div w:id="1481574337">
      <w:bodyDiv w:val="1"/>
      <w:marLeft w:val="0"/>
      <w:marRight w:val="0"/>
      <w:marTop w:val="0"/>
      <w:marBottom w:val="0"/>
      <w:divBdr>
        <w:top w:val="none" w:sz="0" w:space="0" w:color="auto"/>
        <w:left w:val="none" w:sz="0" w:space="0" w:color="auto"/>
        <w:bottom w:val="none" w:sz="0" w:space="0" w:color="auto"/>
        <w:right w:val="none" w:sz="0" w:space="0" w:color="auto"/>
      </w:divBdr>
    </w:div>
    <w:div w:id="1677532658">
      <w:bodyDiv w:val="1"/>
      <w:marLeft w:val="0"/>
      <w:marRight w:val="0"/>
      <w:marTop w:val="0"/>
      <w:marBottom w:val="0"/>
      <w:divBdr>
        <w:top w:val="none" w:sz="0" w:space="0" w:color="auto"/>
        <w:left w:val="none" w:sz="0" w:space="0" w:color="auto"/>
        <w:bottom w:val="none" w:sz="0" w:space="0" w:color="auto"/>
        <w:right w:val="none" w:sz="0" w:space="0" w:color="auto"/>
      </w:divBdr>
      <w:divsChild>
        <w:div w:id="1276670705">
          <w:marLeft w:val="547"/>
          <w:marRight w:val="0"/>
          <w:marTop w:val="200"/>
          <w:marBottom w:val="0"/>
          <w:divBdr>
            <w:top w:val="none" w:sz="0" w:space="0" w:color="auto"/>
            <w:left w:val="none" w:sz="0" w:space="0" w:color="auto"/>
            <w:bottom w:val="none" w:sz="0" w:space="0" w:color="auto"/>
            <w:right w:val="none" w:sz="0" w:space="0" w:color="auto"/>
          </w:divBdr>
        </w:div>
        <w:div w:id="1468087148">
          <w:marLeft w:val="547"/>
          <w:marRight w:val="0"/>
          <w:marTop w:val="200"/>
          <w:marBottom w:val="0"/>
          <w:divBdr>
            <w:top w:val="none" w:sz="0" w:space="0" w:color="auto"/>
            <w:left w:val="none" w:sz="0" w:space="0" w:color="auto"/>
            <w:bottom w:val="none" w:sz="0" w:space="0" w:color="auto"/>
            <w:right w:val="none" w:sz="0" w:space="0" w:color="auto"/>
          </w:divBdr>
        </w:div>
        <w:div w:id="823282616">
          <w:marLeft w:val="547"/>
          <w:marRight w:val="0"/>
          <w:marTop w:val="200"/>
          <w:marBottom w:val="0"/>
          <w:divBdr>
            <w:top w:val="none" w:sz="0" w:space="0" w:color="auto"/>
            <w:left w:val="none" w:sz="0" w:space="0" w:color="auto"/>
            <w:bottom w:val="none" w:sz="0" w:space="0" w:color="auto"/>
            <w:right w:val="none" w:sz="0" w:space="0" w:color="auto"/>
          </w:divBdr>
        </w:div>
        <w:div w:id="8037429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1541</Words>
  <Characters>8323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3</cp:revision>
  <dcterms:created xsi:type="dcterms:W3CDTF">2020-02-19T01:40:00Z</dcterms:created>
  <dcterms:modified xsi:type="dcterms:W3CDTF">2020-12-03T19:02:00Z</dcterms:modified>
</cp:coreProperties>
</file>